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Приложение </w:t>
      </w:r>
    </w:p>
    <w:p w:rsidR="00634C2F" w:rsidRDefault="00312CFE" w:rsidP="00634C2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к ООП по специальности 35.02.08 Электротехнические системы </w:t>
      </w:r>
      <w:r w:rsidR="00634C2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</w:p>
    <w:p w:rsidR="00312CFE" w:rsidRPr="00312CFE" w:rsidRDefault="00312CFE" w:rsidP="00634C2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 агропромышленном</w:t>
      </w:r>
      <w:r w:rsidR="00634C2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комплексе (АПК)</w:t>
      </w:r>
    </w:p>
    <w:p w:rsidR="00312CFE" w:rsidRPr="00312CFE" w:rsidRDefault="00312CFE" w:rsidP="00312CF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="00634C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общепрофессионального цикла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Государственное автономное профессиональное образовательное учреждение </w:t>
      </w: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Тюменской области</w:t>
      </w:r>
    </w:p>
    <w:p w:rsidR="00312CFE" w:rsidRPr="00312CFE" w:rsidRDefault="00312CFE" w:rsidP="00312CFE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«Агротехнологический колледж»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F03558" w:rsidRDefault="00312CFE" w:rsidP="00F0355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7"/>
        <w:jc w:val="center"/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</w:pPr>
      <w:bookmarkStart w:id="0" w:name="bookmark39"/>
      <w:bookmarkEnd w:id="0"/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РАБОЧАЯ ПРОГРАММА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bookmarkStart w:id="1" w:name="_GoBack"/>
      <w:bookmarkEnd w:id="1"/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12CFE" w:rsidRPr="00312CFE" w:rsidRDefault="00A94C0F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4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2" w:name="bookmark40"/>
      <w:bookmarkEnd w:id="2"/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ОП</w:t>
      </w:r>
      <w:r w:rsidR="00312CFE"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.0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8</w:t>
      </w:r>
      <w:r w:rsidR="00312CFE"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ОСНОВЫ АВТОМАТИКИ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6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2023 г</w:t>
      </w:r>
      <w:r w:rsidRPr="00312CFE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.</w:t>
      </w:r>
    </w:p>
    <w:p w:rsidR="00312CFE" w:rsidRPr="00312CFE" w:rsidRDefault="00312CFE" w:rsidP="00312CFE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</w:t>
      </w:r>
      <w:r w:rsidR="00A94C0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 дисциплины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по специальности 35.02.08 Электротехнические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агропромышленном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комплексе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(АПК),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утвержденного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r w:rsidRPr="00312CF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 от</w:t>
      </w:r>
      <w:r w:rsidRPr="00312CF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27 мая 2022 г.</w:t>
      </w:r>
      <w:r w:rsidRPr="00312CF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r w:rsidRPr="00312CF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368 </w:t>
      </w:r>
    </w:p>
    <w:p w:rsidR="00312CFE" w:rsidRPr="00312CFE" w:rsidRDefault="00312CFE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312CFE" w:rsidRPr="00312CFE" w:rsidRDefault="00312CFE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Разработчик:</w:t>
      </w:r>
    </w:p>
    <w:p w:rsidR="00312CFE" w:rsidRPr="00312CFE" w:rsidRDefault="00A94C0F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Кремлёв В.В.</w:t>
      </w:r>
      <w:r w:rsidR="00312CFE"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3" w:name="bookmark30"/>
      <w:bookmarkEnd w:id="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 профессионального учебного цикла</w:t>
      </w:r>
    </w:p>
    <w:p w:rsidR="00312CFE" w:rsidRDefault="00312CFE">
      <w:pP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</w:p>
    <w:p w:rsidR="00312CFE" w:rsidRDefault="00312CFE">
      <w:pP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br w:type="page"/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240" w:lineRule="auto"/>
        <w:ind w:right="266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>СОДЕРЖАНИЕ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before="206" w:after="0" w:line="275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ОБЩАЯ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ХАРАКТЕРИСТИКА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РАБОЧЕЙ</w:t>
      </w:r>
      <w:r w:rsidRPr="00312CFE">
        <w:rPr>
          <w:rFonts w:ascii="Times New Roman" w:eastAsiaTheme="minorEastAsia" w:hAnsi="Times New Roman" w:cs="Times New Roman"/>
          <w:b/>
          <w:bCs/>
          <w:spacing w:val="4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ПРОГРАММЫ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before="203" w:after="0" w:line="275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СТРУКТУРА 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СОДЕРЖАНИЕ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ДИСЦИПЛИНЫ</w:t>
      </w:r>
    </w:p>
    <w:p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before="203" w:after="0" w:line="240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УСЛОВИЯ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РЕАЛИЗАЦИИ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УЧЕБНОЙ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ind w:right="3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after="0" w:line="277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КОНТРОЛЬ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ОЦЕНКА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РЕЗУЛЬТАТОВ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ОСВОЕНИЯ</w:t>
      </w:r>
      <w:r w:rsidRPr="00312CFE">
        <w:rPr>
          <w:rFonts w:ascii="Times New Roman" w:eastAsiaTheme="minorEastAsia" w:hAnsi="Times New Roman" w:cs="Times New Roman"/>
          <w:b/>
          <w:bCs/>
          <w:spacing w:val="4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after="0" w:line="277" w:lineRule="auto"/>
        <w:ind w:right="2745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312CFE" w:rsidRPr="00312CFE" w:rsidSect="00312CFE">
          <w:footerReference w:type="default" r:id="rId7"/>
          <w:pgSz w:w="11910" w:h="16840"/>
          <w:pgMar w:top="1134" w:right="1134" w:bottom="1134" w:left="1134" w:header="0" w:footer="1380" w:gutter="0"/>
          <w:cols w:space="720"/>
          <w:noEndnote/>
        </w:sectPr>
      </w:pPr>
    </w:p>
    <w:p w:rsidR="00312CFE" w:rsidRPr="00312CFE" w:rsidRDefault="00312CFE" w:rsidP="00144D1C">
      <w:pPr>
        <w:widowControl w:val="0"/>
        <w:numPr>
          <w:ilvl w:val="1"/>
          <w:numId w:val="4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53" w:after="0" w:line="240" w:lineRule="auto"/>
        <w:ind w:left="0" w:hanging="10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ОБЩАЯ ХАРАКТЕРИСТИКА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РАБОЧЕЙ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ПРОГРАММЫ</w:t>
      </w:r>
    </w:p>
    <w:p w:rsidR="00312CFE" w:rsidRPr="00312CFE" w:rsidRDefault="00312CFE" w:rsidP="00312CFE">
      <w:pPr>
        <w:widowControl w:val="0"/>
        <w:tabs>
          <w:tab w:val="left" w:pos="886"/>
        </w:tabs>
        <w:kinsoku w:val="0"/>
        <w:overflowPunct w:val="0"/>
        <w:autoSpaceDE w:val="0"/>
        <w:autoSpaceDN w:val="0"/>
        <w:adjustRightInd w:val="0"/>
        <w:spacing w:before="43" w:after="0" w:line="240" w:lineRule="auto"/>
        <w:ind w:hanging="10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41" w:after="0" w:line="240" w:lineRule="auto"/>
        <w:ind w:right="8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«</w:t>
      </w:r>
      <w:r w:rsidR="002435C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Основы</w:t>
      </w:r>
      <w:r w:rsidR="0047538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автоматики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»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b/>
          <w:bCs/>
          <w:sz w:val="31"/>
          <w:szCs w:val="31"/>
          <w:lang w:eastAsia="ru-RU"/>
        </w:rPr>
      </w:pPr>
    </w:p>
    <w:p w:rsidR="00C246B7" w:rsidRPr="00C246B7" w:rsidRDefault="00312CFE" w:rsidP="00144D1C">
      <w:pPr>
        <w:widowControl w:val="0"/>
        <w:numPr>
          <w:ilvl w:val="2"/>
          <w:numId w:val="4"/>
        </w:numPr>
        <w:tabs>
          <w:tab w:val="left" w:pos="682"/>
          <w:tab w:val="left" w:pos="1350"/>
          <w:tab w:val="left" w:pos="1699"/>
          <w:tab w:val="left" w:pos="2562"/>
          <w:tab w:val="left" w:pos="3167"/>
          <w:tab w:val="left" w:pos="5044"/>
          <w:tab w:val="left" w:pos="6239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right="3" w:firstLine="567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Место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в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структуре основной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образовательной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программы:</w:t>
      </w:r>
    </w:p>
    <w:p w:rsidR="00312CFE" w:rsidRPr="00312CFE" w:rsidRDefault="00312CFE" w:rsidP="00C246B7">
      <w:pPr>
        <w:widowControl w:val="0"/>
        <w:tabs>
          <w:tab w:val="left" w:pos="682"/>
          <w:tab w:val="left" w:pos="1350"/>
          <w:tab w:val="left" w:pos="1699"/>
          <w:tab w:val="left" w:pos="2562"/>
          <w:tab w:val="left" w:pos="3167"/>
          <w:tab w:val="left" w:pos="5044"/>
          <w:tab w:val="left" w:pos="6239"/>
        </w:tabs>
        <w:kinsoku w:val="0"/>
        <w:overflowPunct w:val="0"/>
        <w:autoSpaceDE w:val="0"/>
        <w:autoSpaceDN w:val="0"/>
        <w:adjustRightInd w:val="0"/>
        <w:spacing w:after="0" w:line="276" w:lineRule="auto"/>
        <w:ind w:right="3" w:firstLine="709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Учебная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дисциплина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«</w:t>
      </w:r>
      <w:r w:rsidR="00A94C0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Основы автоматики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»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является</w:t>
      </w:r>
      <w:r w:rsidRPr="00312CFE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обязательной</w:t>
      </w:r>
      <w:r w:rsidRPr="00312CFE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частью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="00A94C0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общепрофессионального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цикла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основной</w:t>
      </w:r>
      <w:r w:rsidRPr="00312CFE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образовательной</w:t>
      </w:r>
      <w:r w:rsidRPr="00312CFE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программы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соответствии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ФГОС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специальности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35.02.08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Электротехнические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системы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агропромышленном комплексе (АПК).</w:t>
      </w:r>
    </w:p>
    <w:p w:rsidR="00312CFE" w:rsidRPr="00312CFE" w:rsidRDefault="00312CFE" w:rsidP="00C246B7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ind w:right="3" w:firstLine="709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Особое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значение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дисциплина имеет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формировании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развитии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C3581"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ОК</w:t>
      </w:r>
      <w:r w:rsidR="004C358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0</w:t>
      </w:r>
      <w:r w:rsidR="00A94C0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2</w:t>
      </w:r>
      <w:r w:rsidR="004C358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,</w:t>
      </w:r>
      <w:r w:rsidR="002435C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A94C0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ОК</w:t>
      </w:r>
      <w:r w:rsidR="002435C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A94C0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04,</w:t>
      </w:r>
      <w:r w:rsidR="004C358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ОК</w:t>
      </w:r>
      <w:r w:rsidR="004C358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0</w:t>
      </w:r>
      <w:r w:rsidR="00A94C0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9</w:t>
      </w:r>
      <w:r w:rsidR="00BD6D3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,</w:t>
      </w:r>
      <w:r w:rsidR="002435C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2435C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ПК1.2,</w:t>
      </w:r>
      <w:r w:rsidR="002435C9" w:rsidRPr="002435C9">
        <w:rPr>
          <w:rFonts w:ascii="Times New Roman" w:hAnsi="Times New Roman" w:cs="Times New Roman"/>
          <w:sz w:val="24"/>
          <w:szCs w:val="24"/>
        </w:rPr>
        <w:t xml:space="preserve"> </w:t>
      </w:r>
      <w:r w:rsidR="002435C9" w:rsidRPr="003B2D15">
        <w:rPr>
          <w:rFonts w:ascii="Times New Roman" w:hAnsi="Times New Roman" w:cs="Times New Roman"/>
          <w:sz w:val="24"/>
          <w:szCs w:val="24"/>
        </w:rPr>
        <w:t>ЛР 20</w:t>
      </w:r>
    </w:p>
    <w:p w:rsidR="00312CFE" w:rsidRPr="00312CFE" w:rsidRDefault="00312CFE" w:rsidP="004C3581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3"/>
        <w:jc w:val="both"/>
        <w:rPr>
          <w:rFonts w:ascii="Times New Roman" w:eastAsiaTheme="minorEastAsia" w:hAnsi="Times New Roman" w:cs="Times New Roman"/>
          <w:sz w:val="31"/>
          <w:szCs w:val="31"/>
          <w:lang w:eastAsia="ru-RU"/>
        </w:rPr>
      </w:pPr>
    </w:p>
    <w:p w:rsidR="00312CFE" w:rsidRPr="00312CFE" w:rsidRDefault="00312CFE" w:rsidP="00144D1C">
      <w:pPr>
        <w:widowControl w:val="0"/>
        <w:numPr>
          <w:ilvl w:val="2"/>
          <w:numId w:val="4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3" w:firstLine="709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Цель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планируемые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результаты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освоения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дисциплины:</w:t>
      </w:r>
    </w:p>
    <w:p w:rsidR="00312CFE" w:rsidRPr="00312CFE" w:rsidRDefault="00312CFE" w:rsidP="004C3581">
      <w:pPr>
        <w:widowControl w:val="0"/>
        <w:kinsoku w:val="0"/>
        <w:overflowPunct w:val="0"/>
        <w:autoSpaceDE w:val="0"/>
        <w:autoSpaceDN w:val="0"/>
        <w:adjustRightInd w:val="0"/>
        <w:spacing w:before="41" w:after="0" w:line="277" w:lineRule="auto"/>
        <w:ind w:right="3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рамках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программы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дисциплины</w:t>
      </w:r>
      <w:r w:rsidRPr="00312CFE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обучающимися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осваиваются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>умения</w:t>
      </w:r>
      <w:r w:rsidR="004C3581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4C358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знания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tbl>
      <w:tblPr>
        <w:tblW w:w="9521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9"/>
        <w:gridCol w:w="3764"/>
        <w:gridCol w:w="4168"/>
      </w:tblGrid>
      <w:tr w:rsidR="00312CFE" w:rsidRPr="00312CFE" w:rsidTr="00C246B7">
        <w:trPr>
          <w:trHeight w:hRule="exact" w:val="660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4C35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ОК</w:t>
            </w:r>
            <w:r w:rsidR="00F4353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, ЛР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4C35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4C35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</w:tr>
      <w:tr w:rsidR="00312CFE" w:rsidRPr="00312CFE" w:rsidTr="00A0056D">
        <w:trPr>
          <w:trHeight w:hRule="exact" w:val="1659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35C9" w:rsidRDefault="002435C9" w:rsidP="004C3581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 02</w:t>
            </w:r>
          </w:p>
          <w:p w:rsidR="00312CFE" w:rsidRDefault="00312CFE" w:rsidP="00A0056D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</w:t>
            </w:r>
            <w:r w:rsidR="004C358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0</w:t>
            </w: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4</w:t>
            </w:r>
            <w:r w:rsidR="004C3581"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</w:p>
          <w:p w:rsidR="002435C9" w:rsidRPr="00312CFE" w:rsidRDefault="002435C9" w:rsidP="004C3581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2CFE" w:rsidRPr="00A0056D" w:rsidRDefault="004F76C2" w:rsidP="006B0EF0">
            <w:pPr>
              <w:ind w:left="134" w:right="73"/>
              <w:rPr>
                <w:rFonts w:ascii="Times New Roman" w:hAnsi="Times New Roman" w:cs="Times New Roman"/>
              </w:rPr>
            </w:pPr>
            <w:r w:rsidRPr="004F76C2">
              <w:rPr>
                <w:rFonts w:ascii="Times New Roman" w:hAnsi="Times New Roman" w:cs="Times New Roman"/>
              </w:rPr>
              <w:t>Выполнять монтаж, ремонт и техническое обслуживание средств автоматики; подбирать системы автоматики по их характеристикам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2CFE" w:rsidRPr="00A0056D" w:rsidRDefault="004F76C2" w:rsidP="006B0EF0">
            <w:pPr>
              <w:ind w:left="134" w:right="73"/>
              <w:rPr>
                <w:rFonts w:ascii="Times New Roman" w:hAnsi="Times New Roman" w:cs="Times New Roman"/>
              </w:rPr>
            </w:pPr>
            <w:r w:rsidRPr="004F76C2">
              <w:rPr>
                <w:rFonts w:ascii="Times New Roman" w:hAnsi="Times New Roman" w:cs="Times New Roman"/>
              </w:rPr>
              <w:t>Конструктивное исполнение и принцип действия средств автоматики; методику проведения испытаний и техническую документацию по проведению испытаний</w:t>
            </w:r>
          </w:p>
        </w:tc>
      </w:tr>
      <w:tr w:rsidR="00A0056D" w:rsidRPr="00312CFE" w:rsidTr="00A0056D">
        <w:trPr>
          <w:trHeight w:hRule="exact" w:val="2264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56D" w:rsidRPr="00F4353E" w:rsidRDefault="00A0056D" w:rsidP="00A0056D">
            <w:pPr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56D" w:rsidRDefault="00A0056D" w:rsidP="006B0EF0">
            <w:pPr>
              <w:numPr>
                <w:ilvl w:val="0"/>
                <w:numId w:val="6"/>
              </w:numPr>
              <w:tabs>
                <w:tab w:val="num" w:pos="0"/>
                <w:tab w:val="left" w:pos="420"/>
              </w:tabs>
              <w:spacing w:after="0" w:line="240" w:lineRule="auto"/>
              <w:ind w:left="134" w:right="73" w:firstLine="2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планировать свой рабочий день</w:t>
            </w:r>
          </w:p>
          <w:p w:rsidR="00A0056D" w:rsidRDefault="00A0056D" w:rsidP="006B0EF0">
            <w:pPr>
              <w:numPr>
                <w:ilvl w:val="0"/>
                <w:numId w:val="6"/>
              </w:numPr>
              <w:tabs>
                <w:tab w:val="num" w:pos="0"/>
                <w:tab w:val="left" w:pos="420"/>
              </w:tabs>
              <w:spacing w:after="0" w:line="240" w:lineRule="auto"/>
              <w:ind w:left="134" w:right="73" w:firstLine="2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Проявлять трудовую активность </w:t>
            </w:r>
          </w:p>
          <w:p w:rsidR="00A0056D" w:rsidRDefault="00A0056D" w:rsidP="006B0EF0">
            <w:pPr>
              <w:numPr>
                <w:ilvl w:val="0"/>
                <w:numId w:val="6"/>
              </w:numPr>
              <w:tabs>
                <w:tab w:val="num" w:pos="0"/>
                <w:tab w:val="left" w:pos="420"/>
              </w:tabs>
              <w:spacing w:after="0" w:line="240" w:lineRule="auto"/>
              <w:ind w:left="134" w:right="73" w:firstLine="2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Применять должностную инструкцию и следовать ее указаниям 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56D" w:rsidRDefault="00A0056D" w:rsidP="006B0EF0">
            <w:pPr>
              <w:numPr>
                <w:ilvl w:val="0"/>
                <w:numId w:val="7"/>
              </w:numPr>
              <w:tabs>
                <w:tab w:val="clear" w:pos="1440"/>
                <w:tab w:val="num" w:pos="0"/>
                <w:tab w:val="left" w:pos="420"/>
              </w:tabs>
              <w:spacing w:after="0" w:line="240" w:lineRule="auto"/>
              <w:ind w:left="134" w:right="73" w:firstLine="2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Зоны ответственности свой должностной инструкции</w:t>
            </w:r>
          </w:p>
          <w:p w:rsidR="00A0056D" w:rsidRDefault="00A0056D" w:rsidP="006B0EF0">
            <w:pPr>
              <w:tabs>
                <w:tab w:val="left" w:pos="420"/>
              </w:tabs>
              <w:spacing w:after="0" w:line="240" w:lineRule="auto"/>
              <w:ind w:left="134" w:right="7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4353E" w:rsidRDefault="00F4353E" w:rsidP="00C246B7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F4353E" w:rsidRDefault="00F4353E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br w:type="page"/>
      </w:r>
    </w:p>
    <w:p w:rsidR="00312CFE" w:rsidRPr="00312CFE" w:rsidRDefault="00312CFE" w:rsidP="00144D1C">
      <w:pPr>
        <w:widowControl w:val="0"/>
        <w:numPr>
          <w:ilvl w:val="1"/>
          <w:numId w:val="4"/>
        </w:numPr>
        <w:tabs>
          <w:tab w:val="left" w:pos="162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623" w:hanging="240"/>
        <w:contextualSpacing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 xml:space="preserve">СТРУКТУРА 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СОДЕРЖАНИЕ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C246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C246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2.1.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Объем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  <w:r w:rsidRPr="00312CFE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виды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работы</w:t>
      </w:r>
    </w:p>
    <w:p w:rsidR="00312CFE" w:rsidRPr="00312CFE" w:rsidRDefault="00312CFE" w:rsidP="00C246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</w:pPr>
    </w:p>
    <w:tbl>
      <w:tblPr>
        <w:tblW w:w="9517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5"/>
        <w:gridCol w:w="2462"/>
      </w:tblGrid>
      <w:tr w:rsidR="00312CFE" w:rsidRPr="00312CFE" w:rsidTr="00C246B7">
        <w:trPr>
          <w:trHeight w:hRule="exact" w:val="383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учебной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Объем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часах</w:t>
            </w:r>
          </w:p>
        </w:tc>
      </w:tr>
      <w:tr w:rsidR="00312CFE" w:rsidRPr="00312CFE" w:rsidTr="00C246B7">
        <w:trPr>
          <w:trHeight w:hRule="exact" w:val="417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Объем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образовательной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программы учебной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2CFE" w:rsidRPr="00312CFE" w:rsidRDefault="00A0056D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312CFE" w:rsidRPr="00312CFE" w:rsidTr="00C246B7">
        <w:trPr>
          <w:trHeight w:hRule="exact" w:val="294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т.ч.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форме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практической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подготовки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2CFE" w:rsidRPr="00312CFE" w:rsidRDefault="00A0056D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246B7" w:rsidRPr="00312CFE" w:rsidTr="00C246B7">
        <w:trPr>
          <w:trHeight w:hRule="exact" w:val="285"/>
        </w:trPr>
        <w:tc>
          <w:tcPr>
            <w:tcW w:w="9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C246B7" w:rsidRPr="00312CFE" w:rsidTr="00C246B7">
        <w:trPr>
          <w:trHeight w:hRule="exact" w:val="416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теоретическое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обучение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A0056D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246B7" w:rsidRPr="00312CFE" w:rsidTr="00C246B7">
        <w:trPr>
          <w:trHeight w:hRule="exact" w:val="380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A0056D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246B7" w:rsidRPr="00312CFE" w:rsidTr="00C246B7">
        <w:trPr>
          <w:trHeight w:hRule="exact" w:val="329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Самостоятельная</w:t>
            </w:r>
            <w:r w:rsidRPr="00312CFE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246B7" w:rsidRPr="00312CFE" w:rsidTr="00C246B7">
        <w:trPr>
          <w:trHeight w:hRule="exact" w:val="290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Промежуточная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аттестация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12CFE" w:rsidRPr="00312CFE" w:rsidRDefault="00312CFE" w:rsidP="00C246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81" w:after="0" w:line="240" w:lineRule="auto"/>
        <w:ind w:right="22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312CFE" w:rsidRPr="00312CFE" w:rsidSect="00312CFE">
          <w:pgSz w:w="11910" w:h="16840"/>
          <w:pgMar w:top="1134" w:right="1134" w:bottom="1134" w:left="1134" w:header="0" w:footer="1380" w:gutter="0"/>
          <w:cols w:space="720"/>
          <w:noEndnote/>
        </w:sectPr>
      </w:pPr>
    </w:p>
    <w:p w:rsidR="00312CFE" w:rsidRPr="00C246B7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2.2.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Тематический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план</w:t>
      </w:r>
      <w:r w:rsidRPr="00C246B7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содержание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5061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9"/>
        <w:gridCol w:w="7885"/>
        <w:gridCol w:w="2312"/>
        <w:gridCol w:w="2835"/>
      </w:tblGrid>
      <w:tr w:rsidR="00312CFE" w:rsidRPr="00312CFE" w:rsidTr="00F4353E">
        <w:trPr>
          <w:trHeight w:hRule="exact" w:val="1434"/>
        </w:trPr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269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Наименование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5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разделов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и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</w:t>
            </w: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45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и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формы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организации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деятельности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7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обучающихся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5" w:right="139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Объем,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акад.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ч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/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том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30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форме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практической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подготовки,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акад.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198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Коды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компетенций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и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8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личностных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8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результатов,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формированию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7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которых</w:t>
            </w:r>
          </w:p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75" w:lineRule="auto"/>
              <w:ind w:right="32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способствует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7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элемент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6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программы</w:t>
            </w:r>
          </w:p>
        </w:tc>
      </w:tr>
      <w:tr w:rsidR="00A22E1C" w:rsidRPr="00312CFE" w:rsidTr="00F4353E">
        <w:trPr>
          <w:trHeight w:hRule="exact" w:val="264"/>
        </w:trPr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6B0EF0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B0EF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Тема 1. </w:t>
            </w:r>
            <w:r w:rsidRPr="002416F4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>Основные понятия и определения в автоматическом управлении</w:t>
            </w: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9B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EF2A1D" w:rsidRDefault="00EF2A1D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F2A1D"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  <w:t>12/4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Default="00C92038" w:rsidP="00A22E1C">
            <w:pPr>
              <w:jc w:val="center"/>
            </w:pPr>
            <w:r w:rsidRPr="00C92038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 xml:space="preserve">ОК 02, ОК 04, ОК 09, </w:t>
            </w:r>
            <w:r w:rsidRPr="00C92038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ПК1.2,</w:t>
            </w:r>
            <w:r w:rsidRPr="00C92038">
              <w:rPr>
                <w:rFonts w:ascii="Times New Roman" w:hAnsi="Times New Roman" w:cs="Times New Roman"/>
                <w:szCs w:val="24"/>
              </w:rPr>
              <w:t xml:space="preserve"> ЛР 20</w:t>
            </w:r>
          </w:p>
        </w:tc>
      </w:tr>
      <w:tr w:rsidR="00EF2A1D" w:rsidRPr="00312CFE" w:rsidTr="00EF2A1D">
        <w:trPr>
          <w:trHeight w:val="2132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Pr="00312CFE" w:rsidRDefault="00EF2A1D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2A1D" w:rsidRPr="00EF2A1D" w:rsidRDefault="00EF2A1D" w:rsidP="00EF2A1D">
            <w:pPr>
              <w:pStyle w:val="TableParagraph"/>
              <w:rPr>
                <w:color w:val="171717"/>
                <w:spacing w:val="-1"/>
                <w:sz w:val="22"/>
                <w:szCs w:val="22"/>
              </w:rPr>
            </w:pPr>
            <w:r w:rsidRPr="00EF2A1D">
              <w:rPr>
                <w:color w:val="171717"/>
                <w:spacing w:val="-1"/>
                <w:sz w:val="22"/>
                <w:szCs w:val="22"/>
              </w:rPr>
              <w:t>Определение понятий: автоматизированные системы управления (АСУ), системы автоматического управления (САУ), системы автоматического регулирования (САР), объект управления, регулируемый параметр, возмущающие и управляющие воздействия. Функциональные блоки и функциональные схемы автоматических систем. Обратная связь. Разомкнутые САУ. Непрерывные и релейные</w:t>
            </w:r>
          </w:p>
          <w:p w:rsidR="00EF2A1D" w:rsidRPr="00EF2A1D" w:rsidRDefault="00EF2A1D" w:rsidP="00EF2A1D">
            <w:pPr>
              <w:pStyle w:val="TableParagraph"/>
              <w:ind w:right="472"/>
              <w:rPr>
                <w:color w:val="171717"/>
                <w:spacing w:val="-1"/>
                <w:sz w:val="22"/>
                <w:szCs w:val="22"/>
              </w:rPr>
            </w:pPr>
            <w:r w:rsidRPr="00EF2A1D">
              <w:rPr>
                <w:color w:val="171717"/>
                <w:spacing w:val="-1"/>
                <w:sz w:val="22"/>
                <w:szCs w:val="22"/>
              </w:rPr>
              <w:t>САУ. Автоматические системы стабилизации, программные и следящие системы. Примеры систем</w:t>
            </w:r>
          </w:p>
          <w:p w:rsidR="00EF2A1D" w:rsidRPr="00EF2A1D" w:rsidRDefault="00EF2A1D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F2A1D">
              <w:rPr>
                <w:rFonts w:ascii="Times New Roman" w:eastAsiaTheme="minorEastAsia" w:hAnsi="Times New Roman" w:cs="Times New Roman"/>
                <w:color w:val="171717"/>
                <w:spacing w:val="-1"/>
                <w:lang w:eastAsia="ru-RU"/>
              </w:rPr>
              <w:t>автоматического управления. Обобщенная типовая функциональная схема САУ.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Pr="00EF2A1D" w:rsidRDefault="00EF2A1D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  <w:p w:rsidR="00EF2A1D" w:rsidRPr="00EF2A1D" w:rsidRDefault="00EF2A1D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  <w:p w:rsidR="00EF2A1D" w:rsidRPr="00EF2A1D" w:rsidRDefault="00EF2A1D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2A1D">
              <w:rPr>
                <w:rFonts w:ascii="Times New Roman" w:eastAsiaTheme="minorEastAsia" w:hAnsi="Times New Roman" w:cs="Times New Roman"/>
                <w:iCs/>
                <w:lang w:eastAsia="ru-RU"/>
              </w:rPr>
              <w:t>8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Pr="00312CFE" w:rsidRDefault="00EF2A1D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A1D" w:rsidRPr="00312CFE" w:rsidTr="00EF2A1D">
        <w:trPr>
          <w:trHeight w:val="416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Pr="00312CFE" w:rsidRDefault="00EF2A1D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2A1D" w:rsidRPr="00EF2A1D" w:rsidRDefault="00EF2A1D" w:rsidP="00EF2A1D">
            <w:pPr>
              <w:pStyle w:val="TableParagraph"/>
              <w:rPr>
                <w:color w:val="171717"/>
                <w:spacing w:val="-1"/>
                <w:sz w:val="22"/>
                <w:szCs w:val="22"/>
              </w:rPr>
            </w:pPr>
            <w:r w:rsidRPr="00EF2A1D">
              <w:rPr>
                <w:b/>
                <w:bCs/>
                <w:sz w:val="22"/>
                <w:szCs w:val="22"/>
              </w:rPr>
              <w:t>В</w:t>
            </w:r>
            <w:r w:rsidRPr="00EF2A1D"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EF2A1D">
              <w:rPr>
                <w:b/>
                <w:bCs/>
                <w:sz w:val="22"/>
                <w:szCs w:val="22"/>
              </w:rPr>
              <w:t xml:space="preserve">том </w:t>
            </w:r>
            <w:r w:rsidRPr="00EF2A1D">
              <w:rPr>
                <w:b/>
                <w:bCs/>
                <w:spacing w:val="-1"/>
                <w:sz w:val="22"/>
                <w:szCs w:val="22"/>
              </w:rPr>
              <w:t>числе</w:t>
            </w:r>
            <w:r w:rsidRPr="00EF2A1D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EF2A1D">
              <w:rPr>
                <w:b/>
                <w:bCs/>
                <w:spacing w:val="-1"/>
                <w:sz w:val="22"/>
                <w:szCs w:val="22"/>
              </w:rPr>
              <w:t>практических</w:t>
            </w:r>
            <w:r w:rsidRPr="00EF2A1D">
              <w:rPr>
                <w:b/>
                <w:bCs/>
                <w:sz w:val="22"/>
                <w:szCs w:val="22"/>
              </w:rPr>
              <w:t xml:space="preserve"> </w:t>
            </w:r>
            <w:r w:rsidRPr="00EF2A1D">
              <w:rPr>
                <w:b/>
                <w:bCs/>
                <w:spacing w:val="-1"/>
                <w:sz w:val="22"/>
                <w:szCs w:val="22"/>
              </w:rPr>
              <w:t>занятий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Pr="00312CFE" w:rsidRDefault="00EF2A1D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Pr="00312CFE" w:rsidRDefault="00EF2A1D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A1D" w:rsidRPr="00312CFE" w:rsidTr="00EF2A1D">
        <w:trPr>
          <w:trHeight w:val="416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Pr="00312CFE" w:rsidRDefault="00EF2A1D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2A1D" w:rsidRPr="00EF2A1D" w:rsidRDefault="00EF2A1D" w:rsidP="00EF2A1D">
            <w:pPr>
              <w:pStyle w:val="TableParagraph"/>
              <w:kinsoku w:val="0"/>
              <w:overflowPunct w:val="0"/>
              <w:ind w:left="102"/>
              <w:rPr>
                <w:sz w:val="22"/>
                <w:szCs w:val="22"/>
              </w:rPr>
            </w:pPr>
            <w:r w:rsidRPr="00EF2A1D">
              <w:rPr>
                <w:spacing w:val="-1"/>
                <w:sz w:val="22"/>
                <w:szCs w:val="22"/>
              </w:rPr>
              <w:t>Практическое</w:t>
            </w:r>
            <w:r w:rsidRPr="00EF2A1D">
              <w:rPr>
                <w:sz w:val="22"/>
                <w:szCs w:val="22"/>
              </w:rPr>
              <w:t xml:space="preserve"> </w:t>
            </w:r>
            <w:r w:rsidRPr="00EF2A1D">
              <w:rPr>
                <w:spacing w:val="-1"/>
                <w:sz w:val="22"/>
                <w:szCs w:val="22"/>
              </w:rPr>
              <w:t>занятие</w:t>
            </w:r>
            <w:r w:rsidRPr="00EF2A1D">
              <w:rPr>
                <w:spacing w:val="-2"/>
                <w:sz w:val="22"/>
                <w:szCs w:val="22"/>
              </w:rPr>
              <w:t xml:space="preserve"> </w:t>
            </w:r>
            <w:r w:rsidRPr="00EF2A1D">
              <w:rPr>
                <w:sz w:val="22"/>
                <w:szCs w:val="22"/>
              </w:rPr>
              <w:t>№</w:t>
            </w:r>
            <w:r w:rsidRPr="00EF2A1D">
              <w:rPr>
                <w:spacing w:val="-2"/>
                <w:sz w:val="22"/>
                <w:szCs w:val="22"/>
              </w:rPr>
              <w:t xml:space="preserve"> </w:t>
            </w:r>
            <w:r w:rsidRPr="00EF2A1D">
              <w:rPr>
                <w:sz w:val="22"/>
                <w:szCs w:val="22"/>
              </w:rPr>
              <w:t xml:space="preserve">1. </w:t>
            </w:r>
            <w:r w:rsidRPr="00EF2A1D">
              <w:rPr>
                <w:spacing w:val="-1"/>
                <w:sz w:val="22"/>
                <w:szCs w:val="22"/>
              </w:rPr>
              <w:t>Первичные</w:t>
            </w:r>
            <w:r w:rsidRPr="00EF2A1D">
              <w:rPr>
                <w:spacing w:val="-2"/>
                <w:sz w:val="22"/>
                <w:szCs w:val="22"/>
              </w:rPr>
              <w:t xml:space="preserve"> </w:t>
            </w:r>
            <w:r w:rsidRPr="00EF2A1D">
              <w:rPr>
                <w:spacing w:val="-1"/>
                <w:sz w:val="22"/>
                <w:szCs w:val="22"/>
              </w:rPr>
              <w:t>элементы</w:t>
            </w:r>
            <w:r w:rsidRPr="00EF2A1D">
              <w:rPr>
                <w:sz w:val="22"/>
                <w:szCs w:val="22"/>
              </w:rPr>
              <w:t xml:space="preserve"> </w:t>
            </w:r>
            <w:r w:rsidRPr="00EF2A1D">
              <w:rPr>
                <w:spacing w:val="-1"/>
                <w:sz w:val="22"/>
                <w:szCs w:val="22"/>
              </w:rPr>
              <w:t>автоматики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Default="00EF2A1D" w:rsidP="00EF2A1D">
            <w:pPr>
              <w:pStyle w:val="TableParagraph"/>
              <w:kinsoku w:val="0"/>
              <w:overflowPunct w:val="0"/>
              <w:spacing w:line="274" w:lineRule="exact"/>
              <w:jc w:val="center"/>
            </w:pPr>
            <w:r>
              <w:t>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Pr="00312CFE" w:rsidRDefault="00EF2A1D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A1D" w:rsidRPr="00312CFE" w:rsidTr="00F4353E">
        <w:trPr>
          <w:trHeight w:hRule="exact" w:val="264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Pr="00312CFE" w:rsidRDefault="00EF2A1D" w:rsidP="00EF2A1D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Pr="00EF2A1D" w:rsidRDefault="00EF2A1D" w:rsidP="00EF2A1D">
            <w:pPr>
              <w:pStyle w:val="TableParagraph"/>
              <w:kinsoku w:val="0"/>
              <w:overflowPunct w:val="0"/>
              <w:ind w:left="102"/>
              <w:rPr>
                <w:sz w:val="22"/>
                <w:szCs w:val="22"/>
              </w:rPr>
            </w:pPr>
            <w:r w:rsidRPr="00EF2A1D">
              <w:rPr>
                <w:spacing w:val="-1"/>
                <w:sz w:val="22"/>
                <w:szCs w:val="22"/>
              </w:rPr>
              <w:t>Практическое</w:t>
            </w:r>
            <w:r w:rsidRPr="00EF2A1D">
              <w:rPr>
                <w:sz w:val="22"/>
                <w:szCs w:val="22"/>
              </w:rPr>
              <w:t xml:space="preserve"> </w:t>
            </w:r>
            <w:r w:rsidRPr="00EF2A1D">
              <w:rPr>
                <w:spacing w:val="-1"/>
                <w:sz w:val="22"/>
                <w:szCs w:val="22"/>
              </w:rPr>
              <w:t>занятие</w:t>
            </w:r>
            <w:r w:rsidRPr="00EF2A1D">
              <w:rPr>
                <w:spacing w:val="-2"/>
                <w:sz w:val="22"/>
                <w:szCs w:val="22"/>
              </w:rPr>
              <w:t xml:space="preserve"> </w:t>
            </w:r>
            <w:r w:rsidRPr="00EF2A1D">
              <w:rPr>
                <w:sz w:val="22"/>
                <w:szCs w:val="22"/>
              </w:rPr>
              <w:t>№</w:t>
            </w:r>
            <w:r w:rsidRPr="00EF2A1D">
              <w:rPr>
                <w:spacing w:val="-2"/>
                <w:sz w:val="22"/>
                <w:szCs w:val="22"/>
              </w:rPr>
              <w:t xml:space="preserve"> </w:t>
            </w:r>
            <w:r w:rsidRPr="00EF2A1D">
              <w:rPr>
                <w:sz w:val="22"/>
                <w:szCs w:val="22"/>
              </w:rPr>
              <w:t xml:space="preserve">2. </w:t>
            </w:r>
            <w:r w:rsidRPr="00EF2A1D">
              <w:rPr>
                <w:spacing w:val="-1"/>
                <w:sz w:val="22"/>
                <w:szCs w:val="22"/>
              </w:rPr>
              <w:t>Обобщенная</w:t>
            </w:r>
            <w:r w:rsidRPr="00EF2A1D">
              <w:rPr>
                <w:sz w:val="22"/>
                <w:szCs w:val="22"/>
              </w:rPr>
              <w:t xml:space="preserve"> </w:t>
            </w:r>
            <w:r w:rsidRPr="00EF2A1D">
              <w:rPr>
                <w:spacing w:val="-1"/>
                <w:sz w:val="22"/>
                <w:szCs w:val="22"/>
              </w:rPr>
              <w:t>типовая</w:t>
            </w:r>
            <w:r w:rsidRPr="00EF2A1D">
              <w:rPr>
                <w:sz w:val="22"/>
                <w:szCs w:val="22"/>
              </w:rPr>
              <w:t xml:space="preserve"> </w:t>
            </w:r>
            <w:r w:rsidRPr="00EF2A1D">
              <w:rPr>
                <w:spacing w:val="-1"/>
                <w:sz w:val="22"/>
                <w:szCs w:val="22"/>
              </w:rPr>
              <w:t>функциональная</w:t>
            </w:r>
            <w:r w:rsidRPr="00EF2A1D">
              <w:rPr>
                <w:sz w:val="22"/>
                <w:szCs w:val="22"/>
              </w:rPr>
              <w:t xml:space="preserve"> </w:t>
            </w:r>
            <w:r w:rsidRPr="00EF2A1D">
              <w:rPr>
                <w:spacing w:val="-1"/>
                <w:sz w:val="22"/>
                <w:szCs w:val="22"/>
              </w:rPr>
              <w:t>схема</w:t>
            </w:r>
            <w:r w:rsidRPr="00EF2A1D">
              <w:rPr>
                <w:sz w:val="22"/>
                <w:szCs w:val="22"/>
              </w:rPr>
              <w:t xml:space="preserve"> </w:t>
            </w:r>
            <w:r w:rsidRPr="00EF2A1D">
              <w:rPr>
                <w:spacing w:val="-1"/>
                <w:sz w:val="22"/>
                <w:szCs w:val="22"/>
              </w:rPr>
              <w:t>САУ.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Default="00EF2A1D" w:rsidP="00EF2A1D">
            <w:pPr>
              <w:pStyle w:val="TableParagraph"/>
              <w:kinsoku w:val="0"/>
              <w:overflowPunct w:val="0"/>
              <w:spacing w:line="274" w:lineRule="exact"/>
              <w:jc w:val="center"/>
            </w:pPr>
            <w:r>
              <w:t>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Pr="00312CFE" w:rsidRDefault="00EF2A1D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6F4" w:rsidRPr="00312CFE" w:rsidTr="002651E9">
        <w:trPr>
          <w:trHeight w:hRule="exact" w:val="264"/>
        </w:trPr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16F4" w:rsidRPr="00312CFE" w:rsidRDefault="002416F4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9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2A1D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Тема 2. </w:t>
            </w:r>
            <w:r w:rsidRPr="002416F4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>Типовые элементы САУ</w:t>
            </w: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6F4" w:rsidRPr="00312CFE" w:rsidRDefault="002416F4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6F4" w:rsidRPr="00EC0581" w:rsidRDefault="002416F4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C058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6/2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6F4" w:rsidRDefault="00C92038" w:rsidP="00EF2A1D">
            <w:pPr>
              <w:jc w:val="center"/>
            </w:pPr>
            <w:r w:rsidRPr="00C92038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 xml:space="preserve">ОК 02, ОК 04, ОК 09, </w:t>
            </w:r>
            <w:r w:rsidRPr="00C92038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ПК1.2,</w:t>
            </w:r>
            <w:r w:rsidRPr="00C92038">
              <w:rPr>
                <w:rFonts w:ascii="Times New Roman" w:hAnsi="Times New Roman" w:cs="Times New Roman"/>
                <w:szCs w:val="24"/>
              </w:rPr>
              <w:t xml:space="preserve"> ЛР 20</w:t>
            </w:r>
          </w:p>
        </w:tc>
      </w:tr>
      <w:tr w:rsidR="002416F4" w:rsidRPr="00312CFE" w:rsidTr="002651E9">
        <w:trPr>
          <w:trHeight w:val="516"/>
        </w:trPr>
        <w:tc>
          <w:tcPr>
            <w:tcW w:w="20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416F4" w:rsidRPr="00312CFE" w:rsidRDefault="002416F4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16F4" w:rsidRPr="00312CFE" w:rsidRDefault="002416F4" w:rsidP="002416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ind w:right="9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2A1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Датчики (потенциометрические, индуктивные, емкостные, фотоэлектрические, пьезоэлектрические, термоэлектрические, электроконтактные и др.)  Усилители систем автоматики (электронные, магнитные, электромашинные и др.). Переключающие устройства (реле, контакторы, магнитные пускатели и др.).</w:t>
            </w:r>
            <w:r w:rsidRPr="00EF2A1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EF2A1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Исполнительные устройства (электромагниты, двигатели постоянного и переменного тока, шаговые двигатели и др.)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6F4" w:rsidRPr="00312CFE" w:rsidRDefault="002416F4" w:rsidP="00241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6F4" w:rsidRPr="00312CFE" w:rsidRDefault="002416F4" w:rsidP="00EF2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6F4" w:rsidRPr="00312CFE" w:rsidTr="002651E9">
        <w:trPr>
          <w:trHeight w:hRule="exact" w:val="264"/>
        </w:trPr>
        <w:tc>
          <w:tcPr>
            <w:tcW w:w="20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416F4" w:rsidRPr="00312CFE" w:rsidRDefault="002416F4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6F4" w:rsidRPr="00312CFE" w:rsidRDefault="002416F4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6F4" w:rsidRPr="00EC0581" w:rsidRDefault="00EC0581" w:rsidP="00EC0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C058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6F4" w:rsidRPr="00312CFE" w:rsidRDefault="002416F4" w:rsidP="00EF2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6F4" w:rsidRPr="00312CFE" w:rsidTr="002651E9">
        <w:trPr>
          <w:trHeight w:hRule="exact" w:val="435"/>
        </w:trPr>
        <w:tc>
          <w:tcPr>
            <w:tcW w:w="20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416F4" w:rsidRPr="00312CFE" w:rsidRDefault="002416F4" w:rsidP="00241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6F4" w:rsidRDefault="002416F4" w:rsidP="002416F4">
            <w:pPr>
              <w:pStyle w:val="TableParagraph"/>
              <w:kinsoku w:val="0"/>
              <w:overflowPunct w:val="0"/>
              <w:ind w:left="102"/>
            </w:pPr>
            <w:r>
              <w:rPr>
                <w:spacing w:val="-1"/>
                <w:sz w:val="22"/>
                <w:szCs w:val="22"/>
              </w:rPr>
              <w:t>Практическое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занятие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№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3. </w:t>
            </w:r>
            <w:r>
              <w:rPr>
                <w:spacing w:val="-1"/>
                <w:sz w:val="22"/>
                <w:szCs w:val="22"/>
              </w:rPr>
              <w:t>Типовые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элементы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САУ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6F4" w:rsidRDefault="002416F4" w:rsidP="002416F4">
            <w:pPr>
              <w:pStyle w:val="TableParagraph"/>
              <w:kinsoku w:val="0"/>
              <w:overflowPunct w:val="0"/>
              <w:spacing w:line="274" w:lineRule="exact"/>
              <w:jc w:val="center"/>
            </w:pPr>
            <w:r>
              <w:t>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6F4" w:rsidRPr="00312CFE" w:rsidRDefault="002416F4" w:rsidP="002416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1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9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312CFE" w:rsidRPr="00312CFE" w:rsidSect="00312CFE">
          <w:footerReference w:type="default" r:id="rId8"/>
          <w:pgSz w:w="16850" w:h="11910" w:orient="landscape"/>
          <w:pgMar w:top="1134" w:right="1134" w:bottom="1134" w:left="1134" w:header="0" w:footer="1360" w:gutter="0"/>
          <w:pgNumType w:start="129"/>
          <w:cols w:space="720" w:equalWidth="0">
            <w:col w:w="14936"/>
          </w:cols>
          <w:noEndnote/>
        </w:sect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sz w:val="5"/>
          <w:szCs w:val="5"/>
          <w:lang w:eastAsia="ru-RU"/>
        </w:rPr>
      </w:pPr>
    </w:p>
    <w:tbl>
      <w:tblPr>
        <w:tblW w:w="15061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9"/>
        <w:gridCol w:w="7885"/>
        <w:gridCol w:w="2312"/>
        <w:gridCol w:w="2835"/>
      </w:tblGrid>
      <w:tr w:rsidR="00634C2F" w:rsidRPr="00312CFE" w:rsidTr="000D46F7">
        <w:trPr>
          <w:trHeight w:hRule="exact" w:val="374"/>
        </w:trPr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4C2F" w:rsidRPr="00312CFE" w:rsidRDefault="00634C2F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8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6F4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Тема 3. </w:t>
            </w:r>
            <w:r w:rsidRPr="002416F4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>Программируемые логические контроллеры (ПЛК).</w:t>
            </w: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Pr="00312CFE" w:rsidRDefault="00634C2F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Pr="00EC0581" w:rsidRDefault="00634C2F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5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C058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EC058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/1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Default="00634C2F" w:rsidP="00A22E1C">
            <w:pPr>
              <w:jc w:val="center"/>
            </w:pPr>
            <w:r w:rsidRPr="00C92038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 xml:space="preserve">ОК 02, ОК 04, ОК 09, </w:t>
            </w:r>
            <w:r w:rsidRPr="00C92038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ПК1.2,</w:t>
            </w:r>
            <w:r w:rsidRPr="00C92038">
              <w:rPr>
                <w:rFonts w:ascii="Times New Roman" w:hAnsi="Times New Roman" w:cs="Times New Roman"/>
                <w:szCs w:val="24"/>
              </w:rPr>
              <w:t xml:space="preserve"> ЛР 20</w:t>
            </w:r>
          </w:p>
        </w:tc>
      </w:tr>
      <w:tr w:rsidR="00634C2F" w:rsidRPr="00312CFE" w:rsidTr="000D46F7">
        <w:trPr>
          <w:trHeight w:hRule="exact" w:val="572"/>
        </w:trPr>
        <w:tc>
          <w:tcPr>
            <w:tcW w:w="20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C2F" w:rsidRPr="00312CFE" w:rsidRDefault="00634C2F" w:rsidP="00C476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Pr="00C4761A" w:rsidRDefault="00634C2F" w:rsidP="00C4761A">
            <w:pPr>
              <w:pStyle w:val="TableParagraph"/>
              <w:kinsoku w:val="0"/>
              <w:overflowPunct w:val="0"/>
              <w:ind w:left="102" w:right="291"/>
              <w:rPr>
                <w:sz w:val="22"/>
              </w:rPr>
            </w:pPr>
            <w:r w:rsidRPr="00C4761A">
              <w:rPr>
                <w:sz w:val="22"/>
              </w:rPr>
              <w:t>Структура</w:t>
            </w:r>
            <w:r w:rsidRPr="00C4761A">
              <w:rPr>
                <w:spacing w:val="-1"/>
                <w:sz w:val="22"/>
              </w:rPr>
              <w:t xml:space="preserve"> </w:t>
            </w:r>
            <w:r w:rsidRPr="00C4761A">
              <w:rPr>
                <w:sz w:val="22"/>
              </w:rPr>
              <w:t xml:space="preserve">ПЛК. </w:t>
            </w:r>
            <w:r w:rsidRPr="00C4761A">
              <w:rPr>
                <w:spacing w:val="-1"/>
                <w:sz w:val="22"/>
              </w:rPr>
              <w:t>Программируемые логические контроллеры.</w:t>
            </w:r>
            <w:r w:rsidRPr="00C4761A">
              <w:rPr>
                <w:spacing w:val="1"/>
                <w:sz w:val="22"/>
              </w:rPr>
              <w:t xml:space="preserve"> </w:t>
            </w:r>
            <w:r w:rsidRPr="00C4761A">
              <w:rPr>
                <w:spacing w:val="-1"/>
                <w:sz w:val="22"/>
              </w:rPr>
              <w:t>Описание.</w:t>
            </w:r>
            <w:r w:rsidRPr="00C4761A">
              <w:rPr>
                <w:spacing w:val="69"/>
                <w:sz w:val="22"/>
              </w:rPr>
              <w:t xml:space="preserve"> </w:t>
            </w:r>
            <w:r w:rsidRPr="00C4761A">
              <w:rPr>
                <w:spacing w:val="-1"/>
                <w:sz w:val="22"/>
              </w:rPr>
              <w:t xml:space="preserve">Применение </w:t>
            </w:r>
            <w:r w:rsidRPr="00C4761A">
              <w:rPr>
                <w:sz w:val="22"/>
              </w:rPr>
              <w:t xml:space="preserve">в </w:t>
            </w:r>
            <w:r w:rsidRPr="00C4761A">
              <w:rPr>
                <w:spacing w:val="-1"/>
                <w:sz w:val="22"/>
              </w:rPr>
              <w:t>энергетике.</w:t>
            </w:r>
            <w:r w:rsidRPr="00C4761A">
              <w:rPr>
                <w:sz w:val="22"/>
              </w:rPr>
              <w:t xml:space="preserve"> </w:t>
            </w:r>
            <w:r w:rsidRPr="00C4761A">
              <w:rPr>
                <w:spacing w:val="-1"/>
                <w:sz w:val="22"/>
              </w:rPr>
              <w:t>Типовые схемы</w:t>
            </w:r>
            <w:r w:rsidRPr="00C4761A">
              <w:rPr>
                <w:sz w:val="22"/>
              </w:rPr>
              <w:t xml:space="preserve"> подключения.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Pr="00312CFE" w:rsidRDefault="00634C2F" w:rsidP="00A50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Pr="00312CFE" w:rsidRDefault="00634C2F" w:rsidP="00C4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C2F" w:rsidRPr="00312CFE" w:rsidTr="000D46F7">
        <w:trPr>
          <w:trHeight w:hRule="exact" w:val="262"/>
        </w:trPr>
        <w:tc>
          <w:tcPr>
            <w:tcW w:w="20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C2F" w:rsidRPr="00312CFE" w:rsidRDefault="00634C2F" w:rsidP="00C4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Pr="00312CFE" w:rsidRDefault="00634C2F" w:rsidP="00C476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и лабораторных работ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Pr="00EC0581" w:rsidRDefault="00634C2F" w:rsidP="00A50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C058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Pr="00312CFE" w:rsidRDefault="00634C2F" w:rsidP="00C4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C2F" w:rsidRPr="00312CFE" w:rsidTr="000D46F7">
        <w:trPr>
          <w:trHeight w:hRule="exact" w:val="455"/>
        </w:trPr>
        <w:tc>
          <w:tcPr>
            <w:tcW w:w="20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C2F" w:rsidRPr="00312CFE" w:rsidRDefault="00634C2F" w:rsidP="00C4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Default="00634C2F" w:rsidP="00C4761A">
            <w:pPr>
              <w:pStyle w:val="TableParagraph"/>
              <w:kinsoku w:val="0"/>
              <w:overflowPunct w:val="0"/>
              <w:ind w:left="102"/>
            </w:pPr>
            <w:r>
              <w:rPr>
                <w:spacing w:val="-1"/>
                <w:sz w:val="22"/>
                <w:szCs w:val="22"/>
              </w:rPr>
              <w:t>Практическое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занятие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№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4. </w:t>
            </w:r>
            <w:r>
              <w:rPr>
                <w:spacing w:val="-1"/>
                <w:sz w:val="22"/>
                <w:szCs w:val="22"/>
              </w:rPr>
              <w:t>Программируемые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контроллеры</w:t>
            </w:r>
            <w:r>
              <w:rPr>
                <w:sz w:val="22"/>
                <w:szCs w:val="22"/>
              </w:rPr>
              <w:t xml:space="preserve"> в </w:t>
            </w:r>
            <w:r>
              <w:rPr>
                <w:spacing w:val="-1"/>
                <w:sz w:val="22"/>
                <w:szCs w:val="22"/>
              </w:rPr>
              <w:t>энергетике.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Pr="00312CFE" w:rsidRDefault="00634C2F" w:rsidP="00A50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Pr="00312CFE" w:rsidRDefault="00634C2F" w:rsidP="00C4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C2F" w:rsidRPr="00312CFE" w:rsidTr="000D46F7">
        <w:trPr>
          <w:trHeight w:hRule="exact" w:val="717"/>
        </w:trPr>
        <w:tc>
          <w:tcPr>
            <w:tcW w:w="20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C2F" w:rsidRPr="00312CFE" w:rsidRDefault="00634C2F" w:rsidP="00C4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Pr="00A50954" w:rsidRDefault="00634C2F" w:rsidP="00C4761A">
            <w:pPr>
              <w:pStyle w:val="TableParagraph"/>
              <w:kinsoku w:val="0"/>
              <w:overflowPunct w:val="0"/>
              <w:spacing w:line="275" w:lineRule="auto"/>
              <w:ind w:left="102" w:right="1227"/>
            </w:pPr>
            <w:r>
              <w:rPr>
                <w:spacing w:val="-1"/>
                <w:sz w:val="22"/>
                <w:szCs w:val="22"/>
              </w:rPr>
              <w:t>Практическое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занятие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№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5. </w:t>
            </w:r>
            <w:r>
              <w:rPr>
                <w:spacing w:val="-1"/>
                <w:sz w:val="22"/>
                <w:szCs w:val="22"/>
              </w:rPr>
              <w:t>Схема</w:t>
            </w:r>
            <w:r>
              <w:rPr>
                <w:sz w:val="22"/>
                <w:szCs w:val="22"/>
              </w:rPr>
              <w:t xml:space="preserve"> с </w:t>
            </w:r>
            <w:r>
              <w:rPr>
                <w:spacing w:val="-1"/>
                <w:sz w:val="22"/>
                <w:szCs w:val="22"/>
              </w:rPr>
              <w:t>применением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программируемого</w:t>
            </w:r>
            <w:r>
              <w:rPr>
                <w:spacing w:val="57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контроллера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ОВЕН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ПР110</w:t>
            </w:r>
            <w:r w:rsidRPr="00A50954"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 xml:space="preserve">и </w:t>
            </w:r>
            <w:r>
              <w:rPr>
                <w:spacing w:val="-1"/>
                <w:sz w:val="22"/>
                <w:szCs w:val="22"/>
                <w:lang w:val="en-US"/>
              </w:rPr>
              <w:t>ONI</w:t>
            </w:r>
            <w:r w:rsidRPr="00A50954"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  <w:lang w:val="en-US"/>
              </w:rPr>
              <w:t>PLR</w:t>
            </w:r>
            <w:r w:rsidRPr="00A50954"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  <w:lang w:val="en-US"/>
              </w:rPr>
              <w:t>Studio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Pr="00312CFE" w:rsidRDefault="00634C2F" w:rsidP="00A50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Pr="00312CFE" w:rsidRDefault="00634C2F" w:rsidP="00C4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C2F" w:rsidRPr="00312CFE" w:rsidTr="000D46F7">
        <w:trPr>
          <w:trHeight w:hRule="exact" w:val="429"/>
        </w:trPr>
        <w:tc>
          <w:tcPr>
            <w:tcW w:w="20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C2F" w:rsidRPr="00312CFE" w:rsidRDefault="00634C2F" w:rsidP="00C4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Pr="00A50954" w:rsidRDefault="00634C2F" w:rsidP="00C4761A">
            <w:pPr>
              <w:pStyle w:val="TableParagraph"/>
              <w:kinsoku w:val="0"/>
              <w:overflowPunct w:val="0"/>
              <w:ind w:left="102"/>
            </w:pPr>
            <w:r>
              <w:rPr>
                <w:spacing w:val="-1"/>
                <w:sz w:val="22"/>
                <w:szCs w:val="22"/>
              </w:rPr>
              <w:t>Лабораторная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работа</w:t>
            </w:r>
            <w:r>
              <w:rPr>
                <w:sz w:val="22"/>
                <w:szCs w:val="22"/>
              </w:rPr>
              <w:t xml:space="preserve"> №</w:t>
            </w:r>
            <w:r>
              <w:rPr>
                <w:spacing w:val="-2"/>
                <w:sz w:val="22"/>
                <w:szCs w:val="22"/>
              </w:rPr>
              <w:t xml:space="preserve"> 1.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Программирование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контроллера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  <w:lang w:val="en-US"/>
              </w:rPr>
              <w:t>ONI</w:t>
            </w:r>
            <w:r w:rsidRPr="00A50954"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  <w:lang w:val="en-US"/>
              </w:rPr>
              <w:t>PLR</w:t>
            </w:r>
            <w:r w:rsidRPr="00A50954"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  <w:lang w:val="en-US"/>
              </w:rPr>
              <w:t>Studio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Pr="00312CFE" w:rsidRDefault="00634C2F" w:rsidP="00A50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Pr="00312CFE" w:rsidRDefault="00634C2F" w:rsidP="00C4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C2F" w:rsidRPr="00312CFE" w:rsidTr="000D46F7">
        <w:trPr>
          <w:trHeight w:hRule="exact" w:val="549"/>
        </w:trPr>
        <w:tc>
          <w:tcPr>
            <w:tcW w:w="20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C2F" w:rsidRPr="00312CFE" w:rsidRDefault="00634C2F" w:rsidP="00A50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Pr="00761AF1" w:rsidRDefault="00634C2F" w:rsidP="00A50954">
            <w:pPr>
              <w:pStyle w:val="TableParagraph"/>
              <w:kinsoku w:val="0"/>
              <w:overflowPunct w:val="0"/>
              <w:ind w:left="102"/>
            </w:pPr>
            <w:r>
              <w:rPr>
                <w:spacing w:val="-1"/>
                <w:sz w:val="22"/>
                <w:szCs w:val="22"/>
              </w:rPr>
              <w:t>Лабораторная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работа</w:t>
            </w:r>
            <w:r>
              <w:rPr>
                <w:sz w:val="22"/>
                <w:szCs w:val="22"/>
              </w:rPr>
              <w:t xml:space="preserve"> №</w:t>
            </w:r>
            <w:r>
              <w:rPr>
                <w:spacing w:val="-2"/>
                <w:sz w:val="22"/>
                <w:szCs w:val="22"/>
              </w:rPr>
              <w:t xml:space="preserve"> 2.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Программирование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 xml:space="preserve">системы освещения в программном обеспечении  </w:t>
            </w:r>
            <w:r>
              <w:rPr>
                <w:spacing w:val="-1"/>
                <w:sz w:val="22"/>
                <w:szCs w:val="22"/>
                <w:lang w:val="en-US"/>
              </w:rPr>
              <w:t>ONI</w:t>
            </w:r>
            <w:r w:rsidRPr="00A50954"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  <w:lang w:val="en-US"/>
              </w:rPr>
              <w:t>PLR</w:t>
            </w:r>
            <w:r w:rsidRPr="00A50954"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  <w:lang w:val="en-US"/>
              </w:rPr>
              <w:t>Studio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Default="00634C2F" w:rsidP="00A50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Pr="00312CFE" w:rsidRDefault="00634C2F" w:rsidP="00A50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C2F" w:rsidRPr="00312CFE" w:rsidTr="000D46F7">
        <w:trPr>
          <w:trHeight w:hRule="exact" w:val="407"/>
        </w:trPr>
        <w:tc>
          <w:tcPr>
            <w:tcW w:w="20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C2F" w:rsidRPr="00312CFE" w:rsidRDefault="00634C2F" w:rsidP="00A50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Default="00634C2F" w:rsidP="00A50954">
            <w:pPr>
              <w:pStyle w:val="TableParagraph"/>
              <w:kinsoku w:val="0"/>
              <w:overflowPunct w:val="0"/>
              <w:ind w:left="102"/>
            </w:pPr>
            <w:r>
              <w:rPr>
                <w:spacing w:val="-1"/>
                <w:sz w:val="22"/>
                <w:szCs w:val="22"/>
              </w:rPr>
              <w:t>Лабораторная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работа</w:t>
            </w:r>
            <w:r>
              <w:rPr>
                <w:sz w:val="22"/>
                <w:szCs w:val="22"/>
              </w:rPr>
              <w:t xml:space="preserve"> №</w:t>
            </w:r>
            <w:r>
              <w:rPr>
                <w:spacing w:val="-2"/>
                <w:sz w:val="22"/>
                <w:szCs w:val="22"/>
              </w:rPr>
              <w:t xml:space="preserve"> 3.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Программирование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контроллера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ОВЕН.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Pr="00312CFE" w:rsidRDefault="00634C2F" w:rsidP="00A509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Pr="00312CFE" w:rsidRDefault="00634C2F" w:rsidP="00A509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C2F" w:rsidRPr="00312CFE" w:rsidTr="00634C2F">
        <w:trPr>
          <w:trHeight w:hRule="exact" w:val="573"/>
        </w:trPr>
        <w:tc>
          <w:tcPr>
            <w:tcW w:w="20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C2F" w:rsidRPr="00312CFE" w:rsidRDefault="00634C2F" w:rsidP="00A50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Pr="00634C2F" w:rsidRDefault="00634C2F" w:rsidP="00634C2F">
            <w:pPr>
              <w:pStyle w:val="TableParagraph"/>
              <w:tabs>
                <w:tab w:val="left" w:pos="6195"/>
              </w:tabs>
              <w:kinsoku w:val="0"/>
              <w:overflowPunct w:val="0"/>
              <w:ind w:left="102"/>
              <w:rPr>
                <w:b/>
                <w:bCs/>
                <w:spacing w:val="-1"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Дифференцированный зачёт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Pr="00634C2F" w:rsidRDefault="00634C2F" w:rsidP="00A509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Pr="00312CFE" w:rsidRDefault="00634C2F" w:rsidP="00A509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C2F" w:rsidRPr="00312CFE" w:rsidTr="000D46F7">
        <w:trPr>
          <w:trHeight w:hRule="exact" w:val="407"/>
        </w:trPr>
        <w:tc>
          <w:tcPr>
            <w:tcW w:w="20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Pr="00312CFE" w:rsidRDefault="00634C2F" w:rsidP="00634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Pr="00634C2F" w:rsidRDefault="00634C2F" w:rsidP="00634C2F">
            <w:pPr>
              <w:pStyle w:val="TableParagraph"/>
              <w:tabs>
                <w:tab w:val="left" w:pos="6195"/>
              </w:tabs>
              <w:kinsoku w:val="0"/>
              <w:overflowPunct w:val="0"/>
              <w:ind w:left="102"/>
              <w:rPr>
                <w:b/>
                <w:bCs/>
                <w:spacing w:val="-1"/>
                <w:sz w:val="22"/>
                <w:szCs w:val="22"/>
              </w:rPr>
            </w:pPr>
            <w:r w:rsidRPr="00634C2F">
              <w:rPr>
                <w:b/>
                <w:bCs/>
                <w:spacing w:val="-1"/>
                <w:sz w:val="22"/>
                <w:szCs w:val="22"/>
              </w:rPr>
              <w:tab/>
              <w:t>Всего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Pr="00634C2F" w:rsidRDefault="00634C2F" w:rsidP="00634C2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C2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C2F" w:rsidRPr="00312CFE" w:rsidRDefault="00634C2F" w:rsidP="00634C2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2CFE" w:rsidRPr="009B1C07" w:rsidRDefault="00312CFE" w:rsidP="009B1C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50"/>
        <w:jc w:val="both"/>
        <w:rPr>
          <w:rFonts w:ascii="Times New Roman" w:eastAsiaTheme="minorEastAsia" w:hAnsi="Times New Roman" w:cs="Times New Roman"/>
          <w:lang w:eastAsia="ru-RU"/>
        </w:rPr>
        <w:sectPr w:rsidR="00312CFE" w:rsidRPr="009B1C07" w:rsidSect="00312CFE">
          <w:pgSz w:w="16850" w:h="11910" w:orient="landscape"/>
          <w:pgMar w:top="1134" w:right="1134" w:bottom="1134" w:left="1134" w:header="0" w:footer="1360" w:gutter="0"/>
          <w:cols w:space="720" w:equalWidth="0">
            <w:col w:w="14976"/>
          </w:cols>
          <w:noEndnote/>
        </w:sectPr>
      </w:pPr>
      <w:r w:rsidRPr="009B1C07">
        <w:rPr>
          <w:rFonts w:ascii="Times New Roman" w:eastAsiaTheme="minorEastAs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1848485</wp:posOffset>
                </wp:positionH>
                <wp:positionV relativeFrom="paragraph">
                  <wp:posOffset>-821690</wp:posOffset>
                </wp:positionV>
                <wp:extent cx="12700" cy="160655"/>
                <wp:effectExtent l="10160" t="12700" r="0" b="7620"/>
                <wp:wrapNone/>
                <wp:docPr id="1" name="Полилиния: фигур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655"/>
                        </a:xfrm>
                        <a:custGeom>
                          <a:avLst/>
                          <a:gdLst>
                            <a:gd name="T0" fmla="*/ 0 w 20"/>
                            <a:gd name="T1" fmla="*/ 0 h 253"/>
                            <a:gd name="T2" fmla="*/ 0 w 20"/>
                            <a:gd name="T3" fmla="*/ 252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0"/>
                              </a:moveTo>
                              <a:lnTo>
                                <a:pt x="0" y="252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56BE1A6" id="Полилиния: фигура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45.55pt,-64.7pt,145.55pt,-52.1pt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" o:allowincell="f" filled="f" strokeweight=".58pt">
                <v:path arrowok="t" o:connecttype="custom" o:connectlocs="0,0;0,160020" o:connectangles="0,0"/>
                <w10:wrap anchorx="page"/>
              </v:polyline>
            </w:pict>
          </mc:Fallback>
        </mc:AlternateContent>
      </w:r>
    </w:p>
    <w:p w:rsidR="00312CFE" w:rsidRPr="00634C2F" w:rsidRDefault="00312CFE" w:rsidP="00634C2F">
      <w:pPr>
        <w:widowControl w:val="0"/>
        <w:kinsoku w:val="0"/>
        <w:overflowPunct w:val="0"/>
        <w:autoSpaceDE w:val="0"/>
        <w:autoSpaceDN w:val="0"/>
        <w:adjustRightInd w:val="0"/>
        <w:spacing w:before="55"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lang w:eastAsia="ru-RU"/>
        </w:rPr>
        <w:lastRenderedPageBreak/>
        <w:t xml:space="preserve">3. 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lang w:eastAsia="ru-RU"/>
        </w:rPr>
        <w:t>УСЛОВИЯ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lang w:eastAsia="ru-RU"/>
        </w:rPr>
        <w:t xml:space="preserve"> РЕАЛИЗАЦИИ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lang w:eastAsia="ru-RU"/>
        </w:rPr>
        <w:t>ПРОГРАММЫ</w:t>
      </w:r>
      <w:r w:rsidRPr="00312CFE">
        <w:rPr>
          <w:rFonts w:ascii="Times New Roman" w:eastAsiaTheme="minorEastAsia" w:hAnsi="Times New Roman" w:cs="Times New Roman"/>
          <w:b/>
          <w:bCs/>
          <w:spacing w:val="-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lang w:eastAsia="ru-RU"/>
        </w:rPr>
        <w:t>ДИСЦИПЛИНЫ</w:t>
      </w:r>
    </w:p>
    <w:p w:rsidR="00C222D7" w:rsidRDefault="00C222D7" w:rsidP="00634C2F">
      <w:pPr>
        <w:pStyle w:val="a3"/>
        <w:numPr>
          <w:ilvl w:val="1"/>
          <w:numId w:val="9"/>
        </w:numPr>
        <w:tabs>
          <w:tab w:val="left" w:pos="1235"/>
        </w:tabs>
        <w:kinsoku w:val="0"/>
        <w:overflowPunct w:val="0"/>
        <w:ind w:left="0" w:firstLine="708"/>
        <w:rPr>
          <w:spacing w:val="-1"/>
        </w:rPr>
      </w:pPr>
      <w:r>
        <w:t>Для</w:t>
      </w:r>
      <w:r>
        <w:rPr>
          <w:spacing w:val="4"/>
        </w:rPr>
        <w:t xml:space="preserve"> </w:t>
      </w:r>
      <w:r>
        <w:t>реализации</w:t>
      </w:r>
      <w:r>
        <w:rPr>
          <w:spacing w:val="5"/>
        </w:rPr>
        <w:t xml:space="preserve"> </w:t>
      </w:r>
      <w:r>
        <w:rPr>
          <w:spacing w:val="-1"/>
        </w:rPr>
        <w:t>программы</w:t>
      </w:r>
      <w:r>
        <w:rPr>
          <w:spacing w:val="6"/>
        </w:rPr>
        <w:t xml:space="preserve"> </w:t>
      </w:r>
      <w:r>
        <w:rPr>
          <w:spacing w:val="-1"/>
        </w:rPr>
        <w:t>учебной</w:t>
      </w:r>
      <w:r>
        <w:rPr>
          <w:spacing w:val="5"/>
        </w:rPr>
        <w:t xml:space="preserve"> </w:t>
      </w:r>
      <w:r>
        <w:t>дисциплины</w:t>
      </w:r>
      <w:r>
        <w:rPr>
          <w:spacing w:val="4"/>
        </w:rPr>
        <w:t xml:space="preserve"> </w:t>
      </w:r>
      <w:r>
        <w:rPr>
          <w:spacing w:val="-1"/>
        </w:rPr>
        <w:t>предусмотрены</w:t>
      </w:r>
      <w:r>
        <w:rPr>
          <w:spacing w:val="43"/>
        </w:rPr>
        <w:t xml:space="preserve"> </w:t>
      </w:r>
      <w:r>
        <w:rPr>
          <w:spacing w:val="-1"/>
        </w:rPr>
        <w:t>следующие специальные</w:t>
      </w:r>
      <w:r>
        <w:rPr>
          <w:spacing w:val="-2"/>
        </w:rPr>
        <w:t xml:space="preserve"> </w:t>
      </w:r>
      <w:r>
        <w:rPr>
          <w:spacing w:val="-1"/>
        </w:rPr>
        <w:t>помещения:</w:t>
      </w:r>
    </w:p>
    <w:p w:rsidR="00C222D7" w:rsidRDefault="00C222D7" w:rsidP="00634C2F">
      <w:pPr>
        <w:pStyle w:val="a3"/>
        <w:kinsoku w:val="0"/>
        <w:overflowPunct w:val="0"/>
        <w:ind w:left="0"/>
        <w:rPr>
          <w:spacing w:val="-1"/>
        </w:rPr>
      </w:pPr>
      <w:r>
        <w:rPr>
          <w:spacing w:val="-1"/>
        </w:rPr>
        <w:t>Кабинет</w:t>
      </w:r>
      <w:r>
        <w:rPr>
          <w:spacing w:val="2"/>
        </w:rPr>
        <w:t xml:space="preserve"> </w:t>
      </w:r>
      <w:r>
        <w:rPr>
          <w:spacing w:val="-1"/>
        </w:rPr>
        <w:t>«</w:t>
      </w:r>
      <w:r w:rsidRPr="00C222D7">
        <w:rPr>
          <w:spacing w:val="-1"/>
        </w:rPr>
        <w:t>Основ автоматики»,</w:t>
      </w:r>
      <w:r w:rsidRPr="00C222D7">
        <w:rPr>
          <w:spacing w:val="45"/>
        </w:rPr>
        <w:t xml:space="preserve"> </w:t>
      </w:r>
      <w:r w:rsidRPr="00C222D7">
        <w:rPr>
          <w:spacing w:val="-1"/>
        </w:rPr>
        <w:t>оснащенный</w:t>
      </w:r>
      <w:r w:rsidRPr="00C222D7">
        <w:t xml:space="preserve"> </w:t>
      </w:r>
      <w:r>
        <w:rPr>
          <w:spacing w:val="-1"/>
        </w:rPr>
        <w:t>оборудованием:</w:t>
      </w:r>
    </w:p>
    <w:p w:rsidR="00C222D7" w:rsidRDefault="00C222D7" w:rsidP="00634C2F">
      <w:pPr>
        <w:pStyle w:val="a3"/>
        <w:numPr>
          <w:ilvl w:val="2"/>
          <w:numId w:val="9"/>
        </w:numPr>
        <w:tabs>
          <w:tab w:val="left" w:pos="1379"/>
          <w:tab w:val="left" w:pos="3886"/>
          <w:tab w:val="left" w:pos="4890"/>
          <w:tab w:val="left" w:pos="5269"/>
          <w:tab w:val="left" w:pos="6756"/>
          <w:tab w:val="left" w:pos="7735"/>
        </w:tabs>
        <w:kinsoku w:val="0"/>
        <w:overflowPunct w:val="0"/>
        <w:ind w:left="0" w:hanging="424"/>
        <w:rPr>
          <w:color w:val="000000"/>
          <w:spacing w:val="-1"/>
        </w:rPr>
      </w:pPr>
      <w:r>
        <w:rPr>
          <w:color w:val="171717"/>
          <w:spacing w:val="-1"/>
        </w:rPr>
        <w:t>учебно-лабораторные</w:t>
      </w:r>
      <w:r>
        <w:rPr>
          <w:color w:val="171717"/>
          <w:spacing w:val="-1"/>
        </w:rPr>
        <w:tab/>
        <w:t>стенды</w:t>
      </w:r>
      <w:r>
        <w:rPr>
          <w:color w:val="171717"/>
          <w:spacing w:val="-1"/>
        </w:rPr>
        <w:tab/>
      </w:r>
      <w:r>
        <w:rPr>
          <w:color w:val="171717"/>
        </w:rPr>
        <w:t>с</w:t>
      </w:r>
      <w:r>
        <w:rPr>
          <w:color w:val="171717"/>
        </w:rPr>
        <w:tab/>
      </w:r>
      <w:r>
        <w:rPr>
          <w:color w:val="171717"/>
          <w:w w:val="95"/>
        </w:rPr>
        <w:t>элементами</w:t>
      </w:r>
      <w:r>
        <w:rPr>
          <w:color w:val="171717"/>
          <w:w w:val="95"/>
        </w:rPr>
        <w:tab/>
      </w:r>
      <w:r>
        <w:rPr>
          <w:color w:val="171717"/>
          <w:spacing w:val="-1"/>
        </w:rPr>
        <w:t>систем</w:t>
      </w:r>
      <w:r>
        <w:rPr>
          <w:color w:val="171717"/>
          <w:spacing w:val="-1"/>
        </w:rPr>
        <w:tab/>
        <w:t>автоматического</w:t>
      </w:r>
      <w:r>
        <w:rPr>
          <w:color w:val="171717"/>
          <w:spacing w:val="77"/>
        </w:rPr>
        <w:t xml:space="preserve"> </w:t>
      </w:r>
      <w:r>
        <w:rPr>
          <w:color w:val="000000"/>
          <w:spacing w:val="-1"/>
        </w:rPr>
        <w:t>управления</w:t>
      </w:r>
      <w:r>
        <w:rPr>
          <w:color w:val="000000"/>
        </w:rPr>
        <w:t xml:space="preserve"> для </w:t>
      </w:r>
      <w:r>
        <w:rPr>
          <w:color w:val="000000"/>
          <w:spacing w:val="-1"/>
        </w:rPr>
        <w:t>проведения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практических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занятий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 xml:space="preserve">и </w:t>
      </w:r>
      <w:r>
        <w:rPr>
          <w:color w:val="000000"/>
          <w:spacing w:val="-1"/>
        </w:rPr>
        <w:t>лабораторных</w:t>
      </w:r>
      <w:r>
        <w:rPr>
          <w:color w:val="000000"/>
          <w:spacing w:val="5"/>
        </w:rPr>
        <w:t xml:space="preserve"> </w:t>
      </w:r>
      <w:r>
        <w:rPr>
          <w:color w:val="000000"/>
          <w:spacing w:val="-1"/>
        </w:rPr>
        <w:t>работ;</w:t>
      </w:r>
    </w:p>
    <w:p w:rsidR="00C222D7" w:rsidRDefault="00C222D7" w:rsidP="00634C2F">
      <w:pPr>
        <w:pStyle w:val="a3"/>
        <w:numPr>
          <w:ilvl w:val="2"/>
          <w:numId w:val="9"/>
        </w:numPr>
        <w:tabs>
          <w:tab w:val="left" w:pos="1379"/>
          <w:tab w:val="left" w:pos="3886"/>
          <w:tab w:val="left" w:pos="4889"/>
          <w:tab w:val="left" w:pos="5515"/>
          <w:tab w:val="left" w:pos="6975"/>
          <w:tab w:val="left" w:pos="8652"/>
        </w:tabs>
        <w:kinsoku w:val="0"/>
        <w:overflowPunct w:val="0"/>
        <w:ind w:left="0" w:hanging="424"/>
        <w:rPr>
          <w:color w:val="000000"/>
        </w:rPr>
      </w:pPr>
      <w:r>
        <w:rPr>
          <w:color w:val="171717"/>
          <w:spacing w:val="-1"/>
        </w:rPr>
        <w:t>учебно-лабораторные</w:t>
      </w:r>
      <w:r>
        <w:rPr>
          <w:color w:val="171717"/>
          <w:spacing w:val="-1"/>
        </w:rPr>
        <w:tab/>
        <w:t>стенды</w:t>
      </w:r>
      <w:r>
        <w:rPr>
          <w:color w:val="171717"/>
          <w:spacing w:val="-1"/>
        </w:rPr>
        <w:tab/>
      </w:r>
      <w:r>
        <w:rPr>
          <w:color w:val="171717"/>
        </w:rPr>
        <w:t>для</w:t>
      </w:r>
      <w:r>
        <w:rPr>
          <w:color w:val="171717"/>
        </w:rPr>
        <w:tab/>
      </w:r>
      <w:r>
        <w:rPr>
          <w:color w:val="171717"/>
          <w:spacing w:val="-1"/>
          <w:w w:val="95"/>
        </w:rPr>
        <w:t>проведения</w:t>
      </w:r>
      <w:r>
        <w:rPr>
          <w:color w:val="171717"/>
          <w:spacing w:val="-1"/>
          <w:w w:val="95"/>
        </w:rPr>
        <w:tab/>
        <w:t>практических</w:t>
      </w:r>
      <w:r>
        <w:rPr>
          <w:color w:val="171717"/>
          <w:spacing w:val="-1"/>
          <w:w w:val="95"/>
        </w:rPr>
        <w:tab/>
      </w:r>
      <w:r>
        <w:rPr>
          <w:color w:val="171717"/>
          <w:spacing w:val="-1"/>
        </w:rPr>
        <w:t>занятий</w:t>
      </w:r>
      <w:r>
        <w:rPr>
          <w:color w:val="171717"/>
          <w:spacing w:val="9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000000"/>
          <w:spacing w:val="-1"/>
        </w:rPr>
        <w:t>лабораторных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работ</w:t>
      </w:r>
      <w:r>
        <w:rPr>
          <w:color w:val="000000"/>
        </w:rPr>
        <w:t xml:space="preserve"> по </w:t>
      </w:r>
      <w:r>
        <w:rPr>
          <w:color w:val="000000"/>
          <w:spacing w:val="-1"/>
        </w:rPr>
        <w:t>программированию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</w:rPr>
        <w:t>логических</w:t>
      </w:r>
      <w:r>
        <w:rPr>
          <w:color w:val="000000"/>
        </w:rPr>
        <w:t xml:space="preserve"> контроллеров;</w:t>
      </w:r>
    </w:p>
    <w:p w:rsidR="00C222D7" w:rsidRDefault="00C222D7" w:rsidP="00634C2F">
      <w:pPr>
        <w:pStyle w:val="a3"/>
        <w:numPr>
          <w:ilvl w:val="2"/>
          <w:numId w:val="9"/>
        </w:numPr>
        <w:tabs>
          <w:tab w:val="left" w:pos="1379"/>
        </w:tabs>
        <w:kinsoku w:val="0"/>
        <w:overflowPunct w:val="0"/>
        <w:ind w:left="0" w:hanging="424"/>
      </w:pPr>
      <w:r>
        <w:rPr>
          <w:spacing w:val="-1"/>
        </w:rPr>
        <w:t>техническими</w:t>
      </w:r>
      <w:r>
        <w:t xml:space="preserve"> </w:t>
      </w:r>
      <w:r>
        <w:rPr>
          <w:spacing w:val="-1"/>
        </w:rPr>
        <w:t>средствами</w:t>
      </w:r>
      <w:r>
        <w:t xml:space="preserve"> обучения:</w:t>
      </w:r>
    </w:p>
    <w:p w:rsidR="00C222D7" w:rsidRDefault="00C222D7" w:rsidP="00634C2F">
      <w:pPr>
        <w:pStyle w:val="a3"/>
        <w:numPr>
          <w:ilvl w:val="2"/>
          <w:numId w:val="9"/>
        </w:numPr>
        <w:tabs>
          <w:tab w:val="left" w:pos="1379"/>
        </w:tabs>
        <w:kinsoku w:val="0"/>
        <w:overflowPunct w:val="0"/>
        <w:ind w:left="0" w:hanging="424"/>
        <w:rPr>
          <w:color w:val="000000"/>
        </w:rPr>
      </w:pPr>
      <w:r>
        <w:rPr>
          <w:color w:val="171717"/>
          <w:spacing w:val="-1"/>
        </w:rPr>
        <w:t>компьютер</w:t>
      </w:r>
      <w:r>
        <w:rPr>
          <w:color w:val="171717"/>
        </w:rPr>
        <w:t xml:space="preserve"> с</w:t>
      </w:r>
      <w:r>
        <w:rPr>
          <w:color w:val="171717"/>
          <w:spacing w:val="-2"/>
        </w:rPr>
        <w:t xml:space="preserve"> </w:t>
      </w:r>
      <w:r>
        <w:rPr>
          <w:color w:val="171717"/>
          <w:spacing w:val="-1"/>
        </w:rPr>
        <w:t>лицензионным</w:t>
      </w:r>
      <w:r>
        <w:rPr>
          <w:color w:val="171717"/>
          <w:spacing w:val="-2"/>
        </w:rPr>
        <w:t xml:space="preserve"> </w:t>
      </w:r>
      <w:r>
        <w:rPr>
          <w:color w:val="171717"/>
          <w:spacing w:val="-1"/>
        </w:rPr>
        <w:t>программным</w:t>
      </w:r>
      <w:r>
        <w:rPr>
          <w:color w:val="171717"/>
          <w:spacing w:val="-2"/>
        </w:rPr>
        <w:t xml:space="preserve"> </w:t>
      </w:r>
      <w:r>
        <w:rPr>
          <w:color w:val="171717"/>
          <w:spacing w:val="-1"/>
        </w:rPr>
        <w:t>обеспечением,</w:t>
      </w:r>
    </w:p>
    <w:p w:rsidR="00C222D7" w:rsidRPr="00634C2F" w:rsidRDefault="00C222D7" w:rsidP="00634C2F">
      <w:pPr>
        <w:pStyle w:val="a3"/>
        <w:numPr>
          <w:ilvl w:val="2"/>
          <w:numId w:val="9"/>
        </w:numPr>
        <w:tabs>
          <w:tab w:val="left" w:pos="1379"/>
        </w:tabs>
        <w:kinsoku w:val="0"/>
        <w:overflowPunct w:val="0"/>
        <w:ind w:left="0" w:hanging="424"/>
        <w:rPr>
          <w:color w:val="000000"/>
          <w:spacing w:val="-1"/>
        </w:rPr>
      </w:pPr>
      <w:r>
        <w:rPr>
          <w:color w:val="171717"/>
          <w:spacing w:val="-1"/>
        </w:rPr>
        <w:t>компьютеры</w:t>
      </w:r>
      <w:r>
        <w:rPr>
          <w:color w:val="171717"/>
          <w:spacing w:val="13"/>
        </w:rPr>
        <w:t xml:space="preserve"> </w:t>
      </w:r>
      <w:r>
        <w:rPr>
          <w:color w:val="171717"/>
          <w:spacing w:val="-1"/>
        </w:rPr>
        <w:t>со</w:t>
      </w:r>
      <w:r>
        <w:rPr>
          <w:color w:val="171717"/>
          <w:spacing w:val="14"/>
        </w:rPr>
        <w:t xml:space="preserve"> </w:t>
      </w:r>
      <w:r>
        <w:rPr>
          <w:color w:val="171717"/>
          <w:spacing w:val="-1"/>
        </w:rPr>
        <w:t>специализированным</w:t>
      </w:r>
      <w:r>
        <w:rPr>
          <w:color w:val="171717"/>
          <w:spacing w:val="12"/>
        </w:rPr>
        <w:t xml:space="preserve"> </w:t>
      </w:r>
      <w:r>
        <w:rPr>
          <w:color w:val="171717"/>
          <w:spacing w:val="-1"/>
        </w:rPr>
        <w:t>программным</w:t>
      </w:r>
      <w:r>
        <w:rPr>
          <w:color w:val="171717"/>
          <w:spacing w:val="12"/>
        </w:rPr>
        <w:t xml:space="preserve"> </w:t>
      </w:r>
      <w:r>
        <w:rPr>
          <w:color w:val="171717"/>
          <w:spacing w:val="-1"/>
        </w:rPr>
        <w:t>обеспечением</w:t>
      </w:r>
      <w:r>
        <w:rPr>
          <w:color w:val="171717"/>
          <w:spacing w:val="13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5"/>
        </w:rPr>
        <w:t xml:space="preserve"> </w:t>
      </w:r>
      <w:r>
        <w:rPr>
          <w:color w:val="000000"/>
          <w:spacing w:val="-1"/>
        </w:rPr>
        <w:t>выходом</w:t>
      </w:r>
      <w:r>
        <w:rPr>
          <w:color w:val="000000"/>
          <w:spacing w:val="77"/>
        </w:rPr>
        <w:t xml:space="preserve"> </w:t>
      </w:r>
      <w:r>
        <w:rPr>
          <w:color w:val="000000"/>
        </w:rPr>
        <w:t xml:space="preserve">в </w:t>
      </w:r>
      <w:r>
        <w:rPr>
          <w:color w:val="000000"/>
          <w:spacing w:val="-1"/>
        </w:rPr>
        <w:t>Интернет</w:t>
      </w:r>
      <w:r>
        <w:rPr>
          <w:color w:val="000000"/>
        </w:rPr>
        <w:t xml:space="preserve"> по </w:t>
      </w:r>
      <w:r>
        <w:rPr>
          <w:color w:val="000000"/>
          <w:spacing w:val="-1"/>
        </w:rPr>
        <w:t>количеству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1"/>
        </w:rPr>
        <w:t>обучающихся.</w:t>
      </w:r>
    </w:p>
    <w:p w:rsidR="00312CFE" w:rsidRPr="00634C2F" w:rsidRDefault="00C222D7" w:rsidP="00634C2F">
      <w:pPr>
        <w:pStyle w:val="1"/>
        <w:numPr>
          <w:ilvl w:val="1"/>
          <w:numId w:val="8"/>
        </w:numPr>
        <w:tabs>
          <w:tab w:val="left" w:pos="1230"/>
        </w:tabs>
        <w:kinsoku w:val="0"/>
        <w:overflowPunct w:val="0"/>
        <w:rPr>
          <w:b w:val="0"/>
          <w:bCs w:val="0"/>
        </w:rPr>
      </w:pPr>
      <w:r>
        <w:rPr>
          <w:spacing w:val="-1"/>
        </w:rPr>
        <w:t>Информационное</w:t>
      </w:r>
      <w:r>
        <w:rPr>
          <w:spacing w:val="-4"/>
        </w:rPr>
        <w:t xml:space="preserve"> </w:t>
      </w:r>
      <w:r>
        <w:rPr>
          <w:spacing w:val="-1"/>
        </w:rPr>
        <w:t>обеспечение реализации</w:t>
      </w:r>
      <w:r>
        <w:t xml:space="preserve"> </w:t>
      </w:r>
      <w:r>
        <w:rPr>
          <w:spacing w:val="-1"/>
        </w:rPr>
        <w:t>программы</w:t>
      </w:r>
    </w:p>
    <w:p w:rsidR="002E3FE7" w:rsidRPr="00634C2F" w:rsidRDefault="00312CFE" w:rsidP="00634C2F">
      <w:pPr>
        <w:widowControl w:val="0"/>
        <w:numPr>
          <w:ilvl w:val="2"/>
          <w:numId w:val="3"/>
        </w:numPr>
        <w:tabs>
          <w:tab w:val="left" w:pos="1422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Основные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печатные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издания</w:t>
      </w:r>
    </w:p>
    <w:p w:rsidR="002E3FE7" w:rsidRPr="002E3FE7" w:rsidRDefault="002E3FE7" w:rsidP="002E3FE7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E3FE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Основные источники: </w:t>
      </w:r>
    </w:p>
    <w:p w:rsidR="002E3FE7" w:rsidRPr="002E3FE7" w:rsidRDefault="002E3FE7" w:rsidP="002E3FE7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3FE7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Хренников, А. Ю. Обслуживание автоматики и средств измерений электростанций : учебное пособие / А. Ю. Хренников. — Москва : КноРус, 2023. — 326 с. — ISBN 978-5-406-10002-8. — URL: https://book.ru/book/946334 (дата обращения: 25.05.2023). — Текст : электронный.</w:t>
      </w:r>
    </w:p>
    <w:p w:rsidR="002E3FE7" w:rsidRPr="002E3FE7" w:rsidRDefault="002E3FE7" w:rsidP="002E3FE7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3FE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Дополнительные источники:</w:t>
      </w:r>
      <w:r w:rsidRPr="002E3FE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2E3FE7" w:rsidRPr="002E3FE7" w:rsidRDefault="002E3FE7" w:rsidP="002E3FE7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3FE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1.Шишмарев, В. Ю. Автоматика : учебник / В. Ю. Шишмарев. – Москва : Академия, 2013. – 288 с. – </w:t>
      </w:r>
      <w:r w:rsidRPr="002E3FE7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2E3FE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978-5-4468-0828-1. – Текст : непосредственный.</w:t>
      </w:r>
    </w:p>
    <w:p w:rsidR="002E3FE7" w:rsidRPr="002E3FE7" w:rsidRDefault="002E3FE7" w:rsidP="002E3FE7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3FE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2.Селевцов, П. И. Автоматизация технологических процессов : учебник  для студентов учреждений среднего профессионального образования / Л. И.  Селевцов, А. Л. Селевцов. – Москва : Академия, 2014. -352 с.  - </w:t>
      </w:r>
      <w:r w:rsidRPr="002E3FE7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2E3FE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978-5-4468-0615-7. – Текст : непосредственный.</w:t>
      </w:r>
    </w:p>
    <w:p w:rsidR="002E3FE7" w:rsidRPr="002E3FE7" w:rsidRDefault="002E3FE7" w:rsidP="002E3FE7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3FE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 Киреева, Э. В. Релейная защита и автоматика энергоэнергетических систем : учебник / Э. А. Киреева. – Москва : Академия, 2014. - 288 с. – </w:t>
      </w:r>
      <w:r w:rsidRPr="002E3FE7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2E3FE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978-5-4468-0830-4. – Текст : непосредственный.  </w:t>
      </w:r>
    </w:p>
    <w:p w:rsidR="002E3FE7" w:rsidRPr="002E3FE7" w:rsidRDefault="002E3FE7" w:rsidP="002E3FE7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3FE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4.  Бородин, И. Ф. Автоматизация технологических процессов и системы автоматического управления : учебник / И. Ф. Бородин, С. А. Андреев. – 2-е изд., испр. и доп. – Москва: Юрайт, 2017. – 356 с. – </w:t>
      </w:r>
      <w:r w:rsidRPr="002E3FE7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ISBN</w:t>
      </w:r>
      <w:r w:rsidRPr="002E3FE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978-5-534-04656-4. – Текст : непосредственный.</w:t>
      </w:r>
    </w:p>
    <w:p w:rsidR="002E3FE7" w:rsidRPr="002E3FE7" w:rsidRDefault="002E3FE7" w:rsidP="002E3FE7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E3FE7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Воробьев, В. А. Электрификация и автоматизация сельскохозяйственного производства : учебник для среднего профессионального образования / В. А. Воробьев. – 2 – е изд., испр. и доп. -  Москва :  Юрайт, 2017. – 283 с. – (Профессиональное образование). - ISBN 978-5-534-00314-7. – Текст : непосредственный.</w:t>
      </w:r>
    </w:p>
    <w:p w:rsidR="002E3FE7" w:rsidRPr="002E3FE7" w:rsidRDefault="002E3FE7" w:rsidP="002E3FE7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2E3FE7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Интернет-ресурсы:</w:t>
      </w:r>
    </w:p>
    <w:p w:rsidR="002E3FE7" w:rsidRPr="002E3FE7" w:rsidRDefault="002E3FE7" w:rsidP="002E3FE7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3FE7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Хренников, А. Ю. Обслуживание автоматики и средств измерений электростанций : учебное пособие / А. Ю. Хренников. — Москва : КноРус, 2023. — 326 с. — ISBN 978-5-406-10002-8. — URL: https://book.ru/book/946334 (дата обращения: 19.05.2023). — Текст : электронный.</w:t>
      </w:r>
    </w:p>
    <w:p w:rsidR="002E3FE7" w:rsidRPr="002E3FE7" w:rsidRDefault="002E3FE7" w:rsidP="002E3FE7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3FE7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Шишмарёв, В. Ю. Основы автоматизации технологических процессов : практикум : учебно-практическое пособие / В. Ю. Шишмарёв. — Москва : КноРус, 2023. — 368 с. — ISBN 978-5-406-11336-3. — URL: https://book.ru/book/948628 (дата обращения: 19.05.2023). — Текст : электронный.</w:t>
      </w:r>
    </w:p>
    <w:p w:rsidR="002E3FE7" w:rsidRPr="002E3FE7" w:rsidRDefault="002E3FE7" w:rsidP="002E3FE7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3FE7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Шишмарёв, В. Ю. Основы автоматизации технологических процессов : учебник / В. Ю. Шишмарёв. — Москва : КноРус, 2023. — 406 с. — ISBN 978-5-406-11335-6. — URL: https://book.ru/book/948627 (дата обращения: 19.05.2023). — Текст : электронный.</w:t>
      </w:r>
    </w:p>
    <w:p w:rsidR="002E3FE7" w:rsidRPr="00312CFE" w:rsidRDefault="002E3FE7" w:rsidP="002E3FE7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2E3FE7" w:rsidRPr="00312CFE" w:rsidSect="00312CFE">
          <w:footerReference w:type="default" r:id="rId9"/>
          <w:pgSz w:w="11910" w:h="16840"/>
          <w:pgMar w:top="1134" w:right="1134" w:bottom="1134" w:left="1134" w:header="0" w:footer="718" w:gutter="0"/>
          <w:cols w:space="720"/>
          <w:noEndnote/>
        </w:sectPr>
      </w:pPr>
    </w:p>
    <w:p w:rsidR="00312CFE" w:rsidRPr="00312CFE" w:rsidRDefault="00312CFE" w:rsidP="00053F9A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77" w:lineRule="auto"/>
        <w:ind w:right="-1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4.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КОНТРОЛЬ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 ОЦЕНКА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РЕЗУЛЬТАТОВ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ОСВОЕНИЯ</w:t>
      </w:r>
      <w:r w:rsidRPr="00312CFE">
        <w:rPr>
          <w:rFonts w:ascii="Times New Roman" w:eastAsiaTheme="minorEastAsia" w:hAnsi="Times New Roman" w:cs="Times New Roman"/>
          <w:b/>
          <w:bCs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951"/>
        <w:gridCol w:w="4158"/>
      </w:tblGrid>
      <w:tr w:rsidR="00046F3D" w:rsidTr="00A20FAA">
        <w:trPr>
          <w:trHeight w:hRule="exact" w:val="85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F3D" w:rsidRDefault="00046F3D" w:rsidP="00A20FAA">
            <w:pPr>
              <w:pStyle w:val="TableParagraph"/>
              <w:kinsoku w:val="0"/>
              <w:overflowPunct w:val="0"/>
              <w:ind w:left="97" w:right="1126"/>
            </w:pPr>
            <w:r>
              <w:rPr>
                <w:b/>
                <w:bCs/>
                <w:spacing w:val="-1"/>
              </w:rPr>
              <w:t>Результаты</w:t>
            </w:r>
            <w:r>
              <w:rPr>
                <w:b/>
                <w:bCs/>
                <w:spacing w:val="27"/>
              </w:rPr>
              <w:t xml:space="preserve"> </w:t>
            </w:r>
            <w:r>
              <w:rPr>
                <w:b/>
                <w:bCs/>
                <w:spacing w:val="-1"/>
              </w:rPr>
              <w:t>обучения</w:t>
            </w: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F3D" w:rsidRDefault="00046F3D" w:rsidP="00A20FAA">
            <w:pPr>
              <w:pStyle w:val="TableParagraph"/>
              <w:kinsoku w:val="0"/>
              <w:overflowPunct w:val="0"/>
              <w:ind w:left="193" w:right="184" w:hanging="3"/>
              <w:jc w:val="center"/>
            </w:pPr>
            <w:r>
              <w:rPr>
                <w:b/>
                <w:bCs/>
              </w:rPr>
              <w:t>Основные</w:t>
            </w:r>
            <w:r>
              <w:rPr>
                <w:b/>
                <w:bCs/>
                <w:spacing w:val="-2"/>
              </w:rPr>
              <w:t xml:space="preserve"> </w:t>
            </w:r>
            <w:r>
              <w:rPr>
                <w:b/>
                <w:bCs/>
                <w:spacing w:val="-1"/>
              </w:rPr>
              <w:t>показатели</w:t>
            </w:r>
            <w:r>
              <w:rPr>
                <w:b/>
                <w:bCs/>
                <w:spacing w:val="28"/>
              </w:rPr>
              <w:t xml:space="preserve"> </w:t>
            </w:r>
            <w:r>
              <w:rPr>
                <w:b/>
                <w:bCs/>
                <w:spacing w:val="-1"/>
              </w:rPr>
              <w:t>оценки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результата</w:t>
            </w:r>
            <w:r>
              <w:rPr>
                <w:b/>
                <w:bCs/>
              </w:rPr>
              <w:t xml:space="preserve"> и </w:t>
            </w:r>
            <w:r>
              <w:rPr>
                <w:b/>
                <w:bCs/>
                <w:spacing w:val="-1"/>
              </w:rPr>
              <w:t>их</w:t>
            </w:r>
            <w:r>
              <w:rPr>
                <w:b/>
                <w:bCs/>
                <w:spacing w:val="27"/>
              </w:rPr>
              <w:t xml:space="preserve"> </w:t>
            </w:r>
            <w:r>
              <w:rPr>
                <w:b/>
                <w:bCs/>
                <w:spacing w:val="-1"/>
              </w:rPr>
              <w:t>критерии</w:t>
            </w:r>
          </w:p>
        </w:tc>
        <w:tc>
          <w:tcPr>
            <w:tcW w:w="4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F3D" w:rsidRDefault="00046F3D" w:rsidP="00A20FAA">
            <w:pPr>
              <w:pStyle w:val="TableParagraph"/>
              <w:tabs>
                <w:tab w:val="left" w:pos="1157"/>
                <w:tab w:val="left" w:pos="1548"/>
                <w:tab w:val="left" w:pos="2613"/>
                <w:tab w:val="left" w:pos="3896"/>
              </w:tabs>
              <w:kinsoku w:val="0"/>
              <w:overflowPunct w:val="0"/>
              <w:ind w:left="94" w:right="99"/>
            </w:pPr>
            <w:r>
              <w:rPr>
                <w:b/>
                <w:bCs/>
              </w:rPr>
              <w:t>Формы</w:t>
            </w:r>
            <w:r>
              <w:rPr>
                <w:b/>
                <w:bCs/>
              </w:rPr>
              <w:tab/>
              <w:t>и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  <w:spacing w:val="-1"/>
              </w:rPr>
              <w:t>методы</w:t>
            </w:r>
            <w:r>
              <w:rPr>
                <w:b/>
                <w:bCs/>
                <w:spacing w:val="-1"/>
              </w:rPr>
              <w:tab/>
            </w:r>
            <w:r>
              <w:rPr>
                <w:b/>
                <w:bCs/>
              </w:rPr>
              <w:t>контроля</w:t>
            </w:r>
            <w:r>
              <w:rPr>
                <w:b/>
                <w:bCs/>
              </w:rPr>
              <w:tab/>
              <w:t>и</w:t>
            </w:r>
            <w:r>
              <w:rPr>
                <w:b/>
                <w:bCs/>
                <w:spacing w:val="24"/>
              </w:rPr>
              <w:t xml:space="preserve"> </w:t>
            </w:r>
            <w:r>
              <w:rPr>
                <w:b/>
                <w:bCs/>
                <w:spacing w:val="-1"/>
              </w:rPr>
              <w:t>оценки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результатов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обучения</w:t>
            </w:r>
          </w:p>
        </w:tc>
      </w:tr>
      <w:tr w:rsidR="00046F3D" w:rsidTr="00A20FAA">
        <w:trPr>
          <w:trHeight w:hRule="exact" w:val="295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F3D" w:rsidRDefault="00046F3D" w:rsidP="00A20FAA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rPr>
                <w:b/>
                <w:bCs/>
              </w:rPr>
              <w:t>Знания:</w:t>
            </w: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F3D" w:rsidRDefault="00046F3D" w:rsidP="00A20FAA"/>
        </w:tc>
        <w:tc>
          <w:tcPr>
            <w:tcW w:w="4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F3D" w:rsidRDefault="00046F3D" w:rsidP="00A20FAA"/>
        </w:tc>
      </w:tr>
      <w:tr w:rsidR="00046F3D" w:rsidTr="00A20FAA">
        <w:trPr>
          <w:trHeight w:hRule="exact" w:val="1399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F3D" w:rsidRDefault="00046F3D" w:rsidP="00A20FAA">
            <w:pPr>
              <w:pStyle w:val="TableParagraph"/>
              <w:kinsoku w:val="0"/>
              <w:overflowPunct w:val="0"/>
              <w:ind w:left="97" w:right="413"/>
            </w:pPr>
            <w:r>
              <w:rPr>
                <w:spacing w:val="-1"/>
              </w:rPr>
              <w:t>основы построения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систем</w:t>
            </w:r>
            <w:r>
              <w:rPr>
                <w:spacing w:val="24"/>
              </w:rPr>
              <w:t xml:space="preserve"> </w:t>
            </w:r>
            <w:r>
              <w:rPr>
                <w:spacing w:val="-1"/>
              </w:rPr>
              <w:t>автоматического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управления;</w:t>
            </w: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F3D" w:rsidRDefault="00046F3D" w:rsidP="00A20FAA">
            <w:pPr>
              <w:pStyle w:val="TableParagraph"/>
              <w:kinsoku w:val="0"/>
              <w:overflowPunct w:val="0"/>
              <w:ind w:left="95" w:right="172"/>
              <w:rPr>
                <w:spacing w:val="-1"/>
              </w:rPr>
            </w:pPr>
            <w:r>
              <w:rPr>
                <w:spacing w:val="-1"/>
              </w:rPr>
              <w:t>знание основных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понятий</w:t>
            </w:r>
            <w:r>
              <w:rPr>
                <w:spacing w:val="25"/>
              </w:rPr>
              <w:t xml:space="preserve"> </w:t>
            </w:r>
            <w:r>
              <w:t xml:space="preserve">и </w:t>
            </w:r>
            <w:r>
              <w:rPr>
                <w:spacing w:val="-1"/>
              </w:rPr>
              <w:t>определений;</w:t>
            </w:r>
          </w:p>
          <w:p w:rsidR="00046F3D" w:rsidRDefault="00046F3D" w:rsidP="00A20FAA">
            <w:pPr>
              <w:pStyle w:val="TableParagraph"/>
              <w:kinsoku w:val="0"/>
              <w:overflowPunct w:val="0"/>
              <w:ind w:left="95" w:right="755"/>
            </w:pPr>
            <w:r>
              <w:rPr>
                <w:spacing w:val="-1"/>
              </w:rPr>
              <w:t xml:space="preserve">знание </w:t>
            </w:r>
            <w:r>
              <w:t>структурных</w:t>
            </w:r>
            <w:r>
              <w:rPr>
                <w:spacing w:val="24"/>
              </w:rPr>
              <w:t xml:space="preserve"> </w:t>
            </w:r>
            <w:r>
              <w:rPr>
                <w:spacing w:val="-1"/>
              </w:rPr>
              <w:t>элементов</w:t>
            </w:r>
            <w:r>
              <w:t xml:space="preserve"> 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характеристик</w:t>
            </w:r>
          </w:p>
        </w:tc>
        <w:tc>
          <w:tcPr>
            <w:tcW w:w="4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F3D" w:rsidRDefault="00046F3D" w:rsidP="00A20FAA">
            <w:pPr>
              <w:pStyle w:val="TableParagraph"/>
              <w:kinsoku w:val="0"/>
              <w:overflowPunct w:val="0"/>
              <w:spacing w:line="274" w:lineRule="exact"/>
              <w:ind w:left="94"/>
              <w:rPr>
                <w:spacing w:val="-1"/>
              </w:rPr>
            </w:pPr>
            <w:r>
              <w:rPr>
                <w:spacing w:val="-1"/>
              </w:rPr>
              <w:t>Текущий</w:t>
            </w:r>
            <w:r>
              <w:t xml:space="preserve"> </w:t>
            </w:r>
            <w:r>
              <w:rPr>
                <w:spacing w:val="-1"/>
              </w:rPr>
              <w:t>контроль:</w:t>
            </w:r>
          </w:p>
          <w:p w:rsidR="00046F3D" w:rsidRDefault="00046F3D" w:rsidP="00A20FAA">
            <w:pPr>
              <w:pStyle w:val="TableParagraph"/>
              <w:kinsoku w:val="0"/>
              <w:overflowPunct w:val="0"/>
              <w:ind w:left="94" w:right="628"/>
            </w:pPr>
            <w:r>
              <w:t>Устный опрос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темам</w:t>
            </w:r>
            <w:r>
              <w:rPr>
                <w:spacing w:val="1"/>
              </w:rPr>
              <w:t xml:space="preserve"> </w:t>
            </w:r>
            <w:r>
              <w:t>1, 2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Промежуточная</w:t>
            </w:r>
            <w:r>
              <w:t xml:space="preserve"> аттестация: </w:t>
            </w:r>
            <w:r>
              <w:rPr>
                <w:spacing w:val="-1"/>
              </w:rPr>
              <w:t>диф.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зачёт</w:t>
            </w:r>
          </w:p>
        </w:tc>
      </w:tr>
      <w:tr w:rsidR="00046F3D" w:rsidTr="00A20FAA">
        <w:trPr>
          <w:trHeight w:hRule="exact" w:val="2228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F3D" w:rsidRDefault="00046F3D" w:rsidP="00A20FAA">
            <w:pPr>
              <w:pStyle w:val="TableParagraph"/>
              <w:kinsoku w:val="0"/>
              <w:overflowPunct w:val="0"/>
              <w:ind w:left="97" w:right="742"/>
            </w:pPr>
            <w:r>
              <w:rPr>
                <w:spacing w:val="-1"/>
              </w:rPr>
              <w:t>элементная</w:t>
            </w:r>
            <w:r>
              <w:t xml:space="preserve"> </w:t>
            </w:r>
            <w:r>
              <w:rPr>
                <w:spacing w:val="-1"/>
              </w:rPr>
              <w:t>база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контроллеров;</w:t>
            </w: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F3D" w:rsidRDefault="00046F3D" w:rsidP="00A20FAA">
            <w:pPr>
              <w:pStyle w:val="TableParagraph"/>
              <w:kinsoku w:val="0"/>
              <w:overflowPunct w:val="0"/>
              <w:ind w:left="95" w:right="314"/>
              <w:rPr>
                <w:spacing w:val="-1"/>
              </w:rPr>
            </w:pPr>
            <w:r>
              <w:rPr>
                <w:spacing w:val="-1"/>
              </w:rPr>
              <w:t>знание классификации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область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применения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контроллеров</w:t>
            </w:r>
          </w:p>
          <w:p w:rsidR="00046F3D" w:rsidRDefault="00046F3D" w:rsidP="00A20FAA">
            <w:pPr>
              <w:pStyle w:val="TableParagraph"/>
              <w:kinsoku w:val="0"/>
              <w:overflowPunct w:val="0"/>
              <w:ind w:left="95" w:right="154"/>
              <w:rPr>
                <w:spacing w:val="-1"/>
              </w:rPr>
            </w:pPr>
            <w:r>
              <w:rPr>
                <w:spacing w:val="-1"/>
              </w:rPr>
              <w:t>знание средств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информационного</w:t>
            </w:r>
            <w:r>
              <w:t xml:space="preserve"> </w:t>
            </w:r>
            <w:r>
              <w:rPr>
                <w:spacing w:val="-1"/>
              </w:rPr>
              <w:t>обмена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контроллеров</w:t>
            </w:r>
          </w:p>
          <w:p w:rsidR="00046F3D" w:rsidRDefault="00046F3D" w:rsidP="00A20FAA">
            <w:pPr>
              <w:pStyle w:val="TableParagraph"/>
              <w:kinsoku w:val="0"/>
              <w:overflowPunct w:val="0"/>
              <w:ind w:left="95" w:right="180"/>
            </w:pPr>
            <w:r>
              <w:rPr>
                <w:spacing w:val="-1"/>
              </w:rPr>
              <w:t xml:space="preserve">знание </w:t>
            </w:r>
            <w:r>
              <w:t>алгоритмов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управления</w:t>
            </w:r>
            <w:r>
              <w:t xml:space="preserve"> </w:t>
            </w:r>
            <w:r>
              <w:rPr>
                <w:spacing w:val="-1"/>
              </w:rPr>
              <w:t>контроллеров</w:t>
            </w:r>
          </w:p>
        </w:tc>
        <w:tc>
          <w:tcPr>
            <w:tcW w:w="4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F3D" w:rsidRDefault="00046F3D" w:rsidP="00A20FAA">
            <w:pPr>
              <w:pStyle w:val="TableParagraph"/>
              <w:kinsoku w:val="0"/>
              <w:overflowPunct w:val="0"/>
              <w:spacing w:line="275" w:lineRule="exact"/>
              <w:ind w:left="94"/>
              <w:rPr>
                <w:spacing w:val="-1"/>
              </w:rPr>
            </w:pPr>
            <w:r>
              <w:rPr>
                <w:spacing w:val="-1"/>
              </w:rPr>
              <w:t>Текущий</w:t>
            </w:r>
            <w:r>
              <w:t xml:space="preserve"> </w:t>
            </w:r>
            <w:r>
              <w:rPr>
                <w:spacing w:val="-1"/>
              </w:rPr>
              <w:t>контроль:</w:t>
            </w:r>
          </w:p>
          <w:p w:rsidR="00046F3D" w:rsidRDefault="00046F3D" w:rsidP="00A20FAA">
            <w:pPr>
              <w:pStyle w:val="TableParagraph"/>
              <w:kinsoku w:val="0"/>
              <w:overflowPunct w:val="0"/>
              <w:ind w:left="94" w:right="628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темам</w:t>
            </w:r>
            <w:r>
              <w:rPr>
                <w:spacing w:val="2"/>
              </w:rPr>
              <w:t xml:space="preserve"> </w:t>
            </w:r>
            <w:r>
              <w:t>2, 3, 4</w:t>
            </w:r>
            <w:r>
              <w:rPr>
                <w:spacing w:val="24"/>
              </w:rPr>
              <w:t xml:space="preserve"> </w:t>
            </w:r>
            <w:r>
              <w:rPr>
                <w:spacing w:val="-1"/>
              </w:rPr>
              <w:t>Промежуточная</w:t>
            </w:r>
            <w:r>
              <w:t xml:space="preserve"> аттестация: </w:t>
            </w:r>
            <w:r>
              <w:rPr>
                <w:spacing w:val="-1"/>
              </w:rPr>
              <w:t>диф.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зачёт</w:t>
            </w:r>
          </w:p>
        </w:tc>
      </w:tr>
      <w:tr w:rsidR="00046F3D" w:rsidTr="00A20FAA">
        <w:trPr>
          <w:trHeight w:hRule="exact" w:val="223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F3D" w:rsidRDefault="00046F3D" w:rsidP="00A20FAA">
            <w:pPr>
              <w:pStyle w:val="TableParagraph"/>
              <w:kinsoku w:val="0"/>
              <w:overflowPunct w:val="0"/>
              <w:ind w:left="97" w:right="519"/>
            </w:pPr>
            <w:r>
              <w:rPr>
                <w:spacing w:val="-1"/>
              </w:rPr>
              <w:t>основы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автоматических</w:t>
            </w:r>
            <w:r>
              <w:t xml:space="preserve"> </w:t>
            </w:r>
            <w:r>
              <w:rPr>
                <w:spacing w:val="-1"/>
              </w:rPr>
              <w:t>устройств;</w:t>
            </w: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F3D" w:rsidRDefault="00046F3D" w:rsidP="00A20FAA">
            <w:pPr>
              <w:pStyle w:val="TableParagraph"/>
              <w:kinsoku w:val="0"/>
              <w:overflowPunct w:val="0"/>
              <w:ind w:left="95" w:right="174"/>
              <w:rPr>
                <w:spacing w:val="-1"/>
              </w:rPr>
            </w:pPr>
            <w:r>
              <w:rPr>
                <w:spacing w:val="-1"/>
              </w:rPr>
              <w:t>знание основных</w:t>
            </w:r>
            <w:r>
              <w:t xml:space="preserve"> </w:t>
            </w:r>
            <w:r>
              <w:rPr>
                <w:spacing w:val="-1"/>
              </w:rPr>
              <w:t>понятий</w:t>
            </w:r>
            <w:r>
              <w:rPr>
                <w:spacing w:val="27"/>
              </w:rPr>
              <w:t xml:space="preserve"> </w:t>
            </w:r>
            <w:r>
              <w:t xml:space="preserve">и </w:t>
            </w:r>
            <w:r>
              <w:rPr>
                <w:spacing w:val="-1"/>
              </w:rPr>
              <w:t>определений;</w:t>
            </w:r>
          </w:p>
          <w:p w:rsidR="00046F3D" w:rsidRDefault="00046F3D" w:rsidP="00A20FAA">
            <w:pPr>
              <w:pStyle w:val="TableParagraph"/>
              <w:kinsoku w:val="0"/>
              <w:overflowPunct w:val="0"/>
              <w:ind w:left="95" w:right="144"/>
            </w:pPr>
            <w:r>
              <w:rPr>
                <w:spacing w:val="-1"/>
              </w:rPr>
              <w:t>знание функциональных</w:t>
            </w:r>
            <w:r>
              <w:rPr>
                <w:spacing w:val="23"/>
              </w:rPr>
              <w:t xml:space="preserve"> </w:t>
            </w:r>
            <w:r>
              <w:t>блоков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схем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автоматических</w:t>
            </w:r>
            <w:r>
              <w:t xml:space="preserve"> </w:t>
            </w:r>
            <w:r>
              <w:rPr>
                <w:spacing w:val="-1"/>
              </w:rPr>
              <w:t>систем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знание основных</w:t>
            </w:r>
            <w:r>
              <w:t xml:space="preserve"> </w:t>
            </w:r>
            <w:r>
              <w:rPr>
                <w:spacing w:val="-1"/>
              </w:rPr>
              <w:t>типовых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элементов</w:t>
            </w:r>
            <w:r>
              <w:t xml:space="preserve"> 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характеристик</w:t>
            </w:r>
          </w:p>
        </w:tc>
        <w:tc>
          <w:tcPr>
            <w:tcW w:w="4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F3D" w:rsidRDefault="00046F3D" w:rsidP="00A20FAA">
            <w:pPr>
              <w:pStyle w:val="TableParagraph"/>
              <w:kinsoku w:val="0"/>
              <w:overflowPunct w:val="0"/>
              <w:ind w:left="94"/>
              <w:rPr>
                <w:spacing w:val="-1"/>
              </w:rPr>
            </w:pPr>
            <w:r>
              <w:rPr>
                <w:spacing w:val="-1"/>
              </w:rPr>
              <w:t>Текущий</w:t>
            </w:r>
            <w:r>
              <w:t xml:space="preserve"> </w:t>
            </w:r>
            <w:r>
              <w:rPr>
                <w:spacing w:val="-1"/>
              </w:rPr>
              <w:t>контроль:</w:t>
            </w:r>
          </w:p>
          <w:p w:rsidR="00046F3D" w:rsidRDefault="00046F3D" w:rsidP="00A20FAA">
            <w:pPr>
              <w:pStyle w:val="TableParagraph"/>
              <w:kinsoku w:val="0"/>
              <w:overflowPunct w:val="0"/>
              <w:ind w:left="94" w:right="628"/>
            </w:pPr>
            <w:r>
              <w:t>Устный опрос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темам</w:t>
            </w:r>
            <w:r>
              <w:rPr>
                <w:spacing w:val="1"/>
              </w:rPr>
              <w:t xml:space="preserve"> </w:t>
            </w:r>
            <w:r>
              <w:t>1, 2</w:t>
            </w:r>
            <w:r>
              <w:rPr>
                <w:spacing w:val="24"/>
              </w:rPr>
              <w:t xml:space="preserve"> </w:t>
            </w:r>
            <w:r>
              <w:rPr>
                <w:spacing w:val="-1"/>
              </w:rPr>
              <w:t>Промежуточная</w:t>
            </w:r>
            <w:r>
              <w:t xml:space="preserve"> аттестация: </w:t>
            </w:r>
            <w:r>
              <w:rPr>
                <w:spacing w:val="-1"/>
              </w:rPr>
              <w:t>диф.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зачёт</w:t>
            </w:r>
          </w:p>
        </w:tc>
      </w:tr>
      <w:tr w:rsidR="00046F3D" w:rsidTr="00A20FAA">
        <w:trPr>
          <w:trHeight w:hRule="exact" w:val="1952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F3D" w:rsidRDefault="00046F3D" w:rsidP="00A20FAA">
            <w:pPr>
              <w:pStyle w:val="TableParagraph"/>
              <w:kinsoku w:val="0"/>
              <w:overflowPunct w:val="0"/>
              <w:ind w:left="97" w:right="-11"/>
            </w:pPr>
            <w:r>
              <w:rPr>
                <w:spacing w:val="-1"/>
              </w:rPr>
              <w:t>меры</w:t>
            </w:r>
            <w:r>
              <w:t xml:space="preserve"> </w:t>
            </w:r>
            <w:r>
              <w:rPr>
                <w:spacing w:val="-1"/>
              </w:rPr>
              <w:t>безопасности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эксплуатации</w:t>
            </w:r>
            <w:r>
              <w:t xml:space="preserve"> и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техническом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обслуживании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автоматических</w:t>
            </w:r>
            <w:r>
              <w:t xml:space="preserve"> </w:t>
            </w:r>
            <w:r>
              <w:rPr>
                <w:spacing w:val="-1"/>
              </w:rPr>
              <w:t>систем</w:t>
            </w: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F3D" w:rsidRDefault="00046F3D" w:rsidP="00A20FAA">
            <w:pPr>
              <w:pStyle w:val="TableParagraph"/>
              <w:kinsoku w:val="0"/>
              <w:overflowPunct w:val="0"/>
              <w:ind w:left="95" w:right="209"/>
            </w:pPr>
            <w:r>
              <w:rPr>
                <w:spacing w:val="-1"/>
              </w:rPr>
              <w:t>знание мер</w:t>
            </w:r>
            <w:r>
              <w:t xml:space="preserve"> </w:t>
            </w:r>
            <w:r>
              <w:rPr>
                <w:spacing w:val="-1"/>
              </w:rPr>
              <w:t>безопасности,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безопасных</w:t>
            </w:r>
            <w:r>
              <w:t xml:space="preserve"> </w:t>
            </w:r>
            <w:r>
              <w:rPr>
                <w:spacing w:val="-1"/>
              </w:rPr>
              <w:t>приемов</w:t>
            </w:r>
            <w:r>
              <w:rPr>
                <w:spacing w:val="25"/>
              </w:rPr>
              <w:t xml:space="preserve"> </w:t>
            </w:r>
            <w:r>
              <w:t xml:space="preserve">выполнения </w:t>
            </w:r>
            <w:r>
              <w:rPr>
                <w:spacing w:val="-1"/>
              </w:rPr>
              <w:t>работ,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эксплуатации</w:t>
            </w:r>
            <w:r>
              <w:t xml:space="preserve"> и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техническом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обслуживании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автоматических</w:t>
            </w:r>
            <w:r>
              <w:t xml:space="preserve"> </w:t>
            </w:r>
            <w:r>
              <w:rPr>
                <w:spacing w:val="-1"/>
              </w:rPr>
              <w:t>систем;</w:t>
            </w:r>
          </w:p>
        </w:tc>
        <w:tc>
          <w:tcPr>
            <w:tcW w:w="4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F3D" w:rsidRDefault="00046F3D" w:rsidP="00A20FAA">
            <w:pPr>
              <w:pStyle w:val="TableParagraph"/>
              <w:kinsoku w:val="0"/>
              <w:overflowPunct w:val="0"/>
              <w:ind w:left="94" w:right="1568"/>
            </w:pPr>
            <w:r>
              <w:rPr>
                <w:spacing w:val="-1"/>
              </w:rPr>
              <w:t>Текущий</w:t>
            </w:r>
            <w:r>
              <w:t xml:space="preserve"> </w:t>
            </w:r>
            <w:r>
              <w:rPr>
                <w:spacing w:val="-1"/>
              </w:rPr>
              <w:t>контроль:</w:t>
            </w:r>
            <w:r>
              <w:rPr>
                <w:spacing w:val="30"/>
              </w:rPr>
              <w:t xml:space="preserve"> </w:t>
            </w:r>
            <w:r>
              <w:t>Устный опрос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 xml:space="preserve">теме </w:t>
            </w:r>
            <w:r>
              <w:t>5</w:t>
            </w:r>
          </w:p>
          <w:p w:rsidR="00046F3D" w:rsidRDefault="00046F3D" w:rsidP="00A20FAA">
            <w:pPr>
              <w:pStyle w:val="TableParagraph"/>
              <w:kinsoku w:val="0"/>
              <w:overflowPunct w:val="0"/>
              <w:ind w:left="94" w:right="628"/>
            </w:pPr>
            <w:r>
              <w:rPr>
                <w:spacing w:val="-1"/>
              </w:rPr>
              <w:t>Промежуточная</w:t>
            </w:r>
            <w:r>
              <w:t xml:space="preserve"> аттестация: </w:t>
            </w:r>
            <w:r>
              <w:rPr>
                <w:spacing w:val="-1"/>
              </w:rPr>
              <w:t>диф.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зачёт</w:t>
            </w:r>
          </w:p>
        </w:tc>
      </w:tr>
      <w:tr w:rsidR="00046F3D" w:rsidTr="00A20FAA">
        <w:trPr>
          <w:trHeight w:hRule="exact" w:val="355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F3D" w:rsidRDefault="00046F3D" w:rsidP="00A20FAA">
            <w:pPr>
              <w:pStyle w:val="TableParagraph"/>
              <w:kinsoku w:val="0"/>
              <w:overflowPunct w:val="0"/>
              <w:spacing w:line="274" w:lineRule="exact"/>
              <w:ind w:left="97"/>
            </w:pPr>
            <w:r>
              <w:rPr>
                <w:b/>
                <w:bCs/>
                <w:spacing w:val="-1"/>
              </w:rPr>
              <w:t>Умения:</w:t>
            </w: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F3D" w:rsidRDefault="00046F3D" w:rsidP="00A20FAA"/>
        </w:tc>
        <w:tc>
          <w:tcPr>
            <w:tcW w:w="4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F3D" w:rsidRDefault="00046F3D" w:rsidP="00A20FAA"/>
        </w:tc>
      </w:tr>
      <w:tr w:rsidR="00046F3D" w:rsidTr="00A20FAA">
        <w:trPr>
          <w:trHeight w:hRule="exact" w:val="2503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F3D" w:rsidRDefault="00046F3D" w:rsidP="00A20FAA">
            <w:pPr>
              <w:pStyle w:val="TableParagraph"/>
              <w:tabs>
                <w:tab w:val="left" w:pos="1404"/>
                <w:tab w:val="left" w:pos="2138"/>
              </w:tabs>
              <w:kinsoku w:val="0"/>
              <w:overflowPunct w:val="0"/>
              <w:spacing w:before="29"/>
              <w:ind w:left="97" w:right="108"/>
            </w:pPr>
            <w:r>
              <w:rPr>
                <w:spacing w:val="-1"/>
              </w:rPr>
              <w:t>применять</w:t>
            </w:r>
            <w:r>
              <w:rPr>
                <w:spacing w:val="-1"/>
              </w:rPr>
              <w:tab/>
              <w:t>элементы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автоматики</w:t>
            </w:r>
            <w:r>
              <w:rPr>
                <w:spacing w:val="-1"/>
              </w:rPr>
              <w:tab/>
            </w:r>
            <w:r>
              <w:t>по</w:t>
            </w:r>
            <w:r>
              <w:tab/>
              <w:t>их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функциональному</w:t>
            </w:r>
            <w:r>
              <w:rPr>
                <w:spacing w:val="30"/>
              </w:rPr>
              <w:t xml:space="preserve"> </w:t>
            </w:r>
            <w:r>
              <w:rPr>
                <w:spacing w:val="-1"/>
              </w:rPr>
              <w:t>назначению;</w:t>
            </w: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F3D" w:rsidRDefault="00046F3D" w:rsidP="00A20FAA">
            <w:pPr>
              <w:pStyle w:val="TableParagraph"/>
              <w:kinsoku w:val="0"/>
              <w:overflowPunct w:val="0"/>
              <w:spacing w:line="239" w:lineRule="auto"/>
              <w:ind w:left="95" w:right="394"/>
            </w:pPr>
            <w:r>
              <w:rPr>
                <w:spacing w:val="-1"/>
              </w:rPr>
              <w:t>умение составить</w:t>
            </w:r>
            <w:r>
              <w:rPr>
                <w:spacing w:val="21"/>
              </w:rPr>
              <w:t xml:space="preserve"> </w:t>
            </w:r>
            <w:r>
              <w:t>структурную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схему;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умение пользоваться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табличными</w:t>
            </w:r>
            <w:r>
              <w:t xml:space="preserve"> и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справочными</w:t>
            </w:r>
            <w:r>
              <w:t xml:space="preserve"> </w:t>
            </w:r>
            <w:r>
              <w:rPr>
                <w:spacing w:val="-1"/>
              </w:rPr>
              <w:t>данными;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умение определять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область</w:t>
            </w:r>
            <w:r>
              <w:rPr>
                <w:spacing w:val="1"/>
              </w:rPr>
              <w:t xml:space="preserve"> </w:t>
            </w:r>
            <w:r>
              <w:t xml:space="preserve">и </w:t>
            </w:r>
            <w:r>
              <w:rPr>
                <w:spacing w:val="-1"/>
              </w:rPr>
              <w:t>способ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применения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типовых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элементов</w:t>
            </w:r>
            <w:r>
              <w:t xml:space="preserve"> САУ</w:t>
            </w:r>
          </w:p>
        </w:tc>
        <w:tc>
          <w:tcPr>
            <w:tcW w:w="4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F3D" w:rsidRDefault="00046F3D" w:rsidP="00A20FAA">
            <w:pPr>
              <w:pStyle w:val="TableParagraph"/>
              <w:kinsoku w:val="0"/>
              <w:overflowPunct w:val="0"/>
              <w:ind w:left="94"/>
              <w:rPr>
                <w:spacing w:val="-1"/>
              </w:rPr>
            </w:pPr>
            <w:r>
              <w:rPr>
                <w:spacing w:val="-1"/>
              </w:rPr>
              <w:t>Текущий</w:t>
            </w:r>
            <w:r>
              <w:t xml:space="preserve"> </w:t>
            </w:r>
            <w:r>
              <w:rPr>
                <w:spacing w:val="-1"/>
              </w:rPr>
              <w:t>контроль</w:t>
            </w:r>
          </w:p>
          <w:p w:rsidR="00046F3D" w:rsidRDefault="00046F3D" w:rsidP="00A20FAA">
            <w:pPr>
              <w:pStyle w:val="TableParagraph"/>
              <w:kinsoku w:val="0"/>
              <w:overflowPunct w:val="0"/>
              <w:ind w:left="94" w:right="117"/>
            </w:pPr>
            <w:r>
              <w:rPr>
                <w:spacing w:val="-1"/>
              </w:rPr>
              <w:t xml:space="preserve">Оценка </w:t>
            </w:r>
            <w:r>
              <w:t xml:space="preserve">результатов </w:t>
            </w:r>
            <w:r>
              <w:rPr>
                <w:spacing w:val="-1"/>
              </w:rPr>
              <w:t>выполнения</w:t>
            </w:r>
            <w:r>
              <w:rPr>
                <w:spacing w:val="30"/>
              </w:rPr>
              <w:t xml:space="preserve"> </w:t>
            </w:r>
            <w:r>
              <w:rPr>
                <w:spacing w:val="-1"/>
              </w:rPr>
              <w:t>практических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занятий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1-6,</w:t>
            </w:r>
            <w:r>
              <w:rPr>
                <w:spacing w:val="34"/>
              </w:rPr>
              <w:t xml:space="preserve"> </w:t>
            </w:r>
            <w:r>
              <w:rPr>
                <w:spacing w:val="-1"/>
              </w:rPr>
              <w:t>лабораторных</w:t>
            </w:r>
            <w:r>
              <w:t xml:space="preserve"> </w:t>
            </w:r>
            <w:r>
              <w:rPr>
                <w:spacing w:val="-1"/>
              </w:rPr>
              <w:t>работ</w:t>
            </w:r>
            <w:r>
              <w:t xml:space="preserve"> 1,2, </w:t>
            </w:r>
            <w:r>
              <w:rPr>
                <w:spacing w:val="-1"/>
              </w:rPr>
              <w:t>защита</w:t>
            </w:r>
            <w:r>
              <w:t xml:space="preserve"> </w:t>
            </w:r>
            <w:r>
              <w:rPr>
                <w:spacing w:val="-1"/>
              </w:rPr>
              <w:t>работ</w:t>
            </w:r>
            <w:r>
              <w:rPr>
                <w:spacing w:val="45"/>
              </w:rPr>
              <w:t xml:space="preserve"> </w:t>
            </w:r>
            <w:r>
              <w:rPr>
                <w:spacing w:val="-1"/>
              </w:rPr>
              <w:t>Промежуточная</w:t>
            </w:r>
            <w:r>
              <w:t xml:space="preserve"> аттестация: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диф.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зачёт</w:t>
            </w:r>
          </w:p>
        </w:tc>
      </w:tr>
      <w:tr w:rsidR="00046F3D" w:rsidTr="00A20FAA">
        <w:trPr>
          <w:trHeight w:hRule="exact" w:val="1126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F3D" w:rsidRDefault="00046F3D" w:rsidP="00A20FAA">
            <w:pPr>
              <w:pStyle w:val="TableParagraph"/>
              <w:kinsoku w:val="0"/>
              <w:overflowPunct w:val="0"/>
              <w:ind w:left="97" w:right="314"/>
            </w:pPr>
            <w:r>
              <w:rPr>
                <w:spacing w:val="-1"/>
              </w:rPr>
              <w:t>производить</w:t>
            </w:r>
            <w:r>
              <w:t xml:space="preserve"> </w:t>
            </w:r>
            <w:r>
              <w:rPr>
                <w:spacing w:val="-1"/>
              </w:rPr>
              <w:t>работы</w:t>
            </w:r>
            <w:r>
              <w:rPr>
                <w:spacing w:val="23"/>
              </w:rPr>
              <w:t xml:space="preserve"> </w:t>
            </w:r>
            <w:r>
              <w:t xml:space="preserve">по </w:t>
            </w:r>
            <w:r>
              <w:rPr>
                <w:spacing w:val="-1"/>
              </w:rPr>
              <w:t>эксплуатации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техническому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обслуживанию</w:t>
            </w: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F3D" w:rsidRDefault="00046F3D" w:rsidP="00A20FAA">
            <w:pPr>
              <w:pStyle w:val="TableParagraph"/>
              <w:kinsoku w:val="0"/>
              <w:overflowPunct w:val="0"/>
              <w:ind w:left="95" w:right="332"/>
            </w:pPr>
            <w:r>
              <w:rPr>
                <w:spacing w:val="-1"/>
              </w:rPr>
              <w:t>умение производить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работы</w:t>
            </w:r>
            <w:r>
              <w:t xml:space="preserve"> по </w:t>
            </w:r>
            <w:r>
              <w:rPr>
                <w:spacing w:val="-1"/>
              </w:rPr>
              <w:t>эксплуатации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 xml:space="preserve">систем </w:t>
            </w:r>
            <w:r>
              <w:t>автоматики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умение производить</w:t>
            </w:r>
          </w:p>
        </w:tc>
        <w:tc>
          <w:tcPr>
            <w:tcW w:w="4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F3D" w:rsidRDefault="00046F3D" w:rsidP="00A20FAA">
            <w:pPr>
              <w:pStyle w:val="TableParagraph"/>
              <w:kinsoku w:val="0"/>
              <w:overflowPunct w:val="0"/>
              <w:ind w:left="94"/>
              <w:rPr>
                <w:spacing w:val="-1"/>
              </w:rPr>
            </w:pPr>
            <w:r>
              <w:rPr>
                <w:spacing w:val="-1"/>
              </w:rPr>
              <w:t>Текущий</w:t>
            </w:r>
            <w:r>
              <w:t xml:space="preserve"> </w:t>
            </w:r>
            <w:r>
              <w:rPr>
                <w:spacing w:val="-1"/>
              </w:rPr>
              <w:t>контроль:</w:t>
            </w:r>
          </w:p>
          <w:p w:rsidR="00046F3D" w:rsidRDefault="00046F3D" w:rsidP="00A20FAA">
            <w:pPr>
              <w:pStyle w:val="TableParagraph"/>
              <w:kinsoku w:val="0"/>
              <w:overflowPunct w:val="0"/>
              <w:ind w:left="94" w:right="117"/>
            </w:pPr>
            <w:r>
              <w:rPr>
                <w:spacing w:val="-1"/>
              </w:rPr>
              <w:t>Оценка результатов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выполнения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практических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занятий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1-6,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лабораторных</w:t>
            </w:r>
            <w:r>
              <w:t xml:space="preserve"> </w:t>
            </w:r>
            <w:r>
              <w:rPr>
                <w:spacing w:val="-1"/>
              </w:rPr>
              <w:t>работ</w:t>
            </w:r>
            <w:r>
              <w:t xml:space="preserve"> 1,2, </w:t>
            </w:r>
            <w:r>
              <w:rPr>
                <w:spacing w:val="-1"/>
              </w:rPr>
              <w:t>защита</w:t>
            </w:r>
            <w:r>
              <w:t xml:space="preserve"> </w:t>
            </w:r>
            <w:r>
              <w:rPr>
                <w:spacing w:val="-1"/>
              </w:rPr>
              <w:t>работ</w:t>
            </w:r>
          </w:p>
        </w:tc>
      </w:tr>
    </w:tbl>
    <w:p w:rsidR="00312CFE" w:rsidRDefault="00312CFE"/>
    <w:sectPr w:rsidR="00312CFE" w:rsidSect="00312CF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D3A" w:rsidRDefault="00737D3A">
      <w:pPr>
        <w:spacing w:after="0" w:line="240" w:lineRule="auto"/>
      </w:pPr>
      <w:r>
        <w:separator/>
      </w:r>
    </w:p>
  </w:endnote>
  <w:endnote w:type="continuationSeparator" w:id="0">
    <w:p w:rsidR="00737D3A" w:rsidRDefault="00737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66B" w:rsidRDefault="0020166B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66B" w:rsidRDefault="0020166B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66B" w:rsidRDefault="0020166B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D3A" w:rsidRDefault="00737D3A">
      <w:pPr>
        <w:spacing w:after="0" w:line="240" w:lineRule="auto"/>
      </w:pPr>
      <w:r>
        <w:separator/>
      </w:r>
    </w:p>
  </w:footnote>
  <w:footnote w:type="continuationSeparator" w:id="0">
    <w:p w:rsidR="00737D3A" w:rsidRDefault="00737D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28"/>
    <w:multiLevelType w:val="multilevel"/>
    <w:tmpl w:val="000008AB"/>
    <w:lvl w:ilvl="0">
      <w:numFmt w:val="bullet"/>
      <w:lvlText w:val="—"/>
      <w:lvlJc w:val="left"/>
      <w:pPr>
        <w:ind w:left="102" w:hanging="4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222" w:hanging="440"/>
      </w:pPr>
    </w:lvl>
    <w:lvl w:ilvl="2">
      <w:numFmt w:val="bullet"/>
      <w:lvlText w:val="•"/>
      <w:lvlJc w:val="left"/>
      <w:pPr>
        <w:ind w:left="1273" w:hanging="440"/>
      </w:pPr>
    </w:lvl>
    <w:lvl w:ilvl="3">
      <w:numFmt w:val="bullet"/>
      <w:lvlText w:val="•"/>
      <w:lvlJc w:val="left"/>
      <w:pPr>
        <w:ind w:left="2325" w:hanging="440"/>
      </w:pPr>
    </w:lvl>
    <w:lvl w:ilvl="4">
      <w:numFmt w:val="bullet"/>
      <w:lvlText w:val="•"/>
      <w:lvlJc w:val="left"/>
      <w:pPr>
        <w:ind w:left="3376" w:hanging="440"/>
      </w:pPr>
    </w:lvl>
    <w:lvl w:ilvl="5">
      <w:numFmt w:val="bullet"/>
      <w:lvlText w:val="•"/>
      <w:lvlJc w:val="left"/>
      <w:pPr>
        <w:ind w:left="4428" w:hanging="440"/>
      </w:pPr>
    </w:lvl>
    <w:lvl w:ilvl="6">
      <w:numFmt w:val="bullet"/>
      <w:lvlText w:val="•"/>
      <w:lvlJc w:val="left"/>
      <w:pPr>
        <w:ind w:left="5480" w:hanging="440"/>
      </w:pPr>
    </w:lvl>
    <w:lvl w:ilvl="7">
      <w:numFmt w:val="bullet"/>
      <w:lvlText w:val="•"/>
      <w:lvlJc w:val="left"/>
      <w:pPr>
        <w:ind w:left="6531" w:hanging="440"/>
      </w:pPr>
    </w:lvl>
    <w:lvl w:ilvl="8">
      <w:numFmt w:val="bullet"/>
      <w:lvlText w:val="•"/>
      <w:lvlJc w:val="left"/>
      <w:pPr>
        <w:ind w:left="7583" w:hanging="440"/>
      </w:pPr>
    </w:lvl>
  </w:abstractNum>
  <w:abstractNum w:abstractNumId="1" w15:restartNumberingAfterBreak="0">
    <w:nsid w:val="0000043A"/>
    <w:multiLevelType w:val="multilevel"/>
    <w:tmpl w:val="000008BD"/>
    <w:lvl w:ilvl="0">
      <w:start w:val="1"/>
      <w:numFmt w:val="decimal"/>
      <w:lvlText w:val="%1."/>
      <w:lvlJc w:val="left"/>
      <w:pPr>
        <w:ind w:left="665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234" w:hanging="348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ind w:left="222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2266" w:hanging="420"/>
      </w:pPr>
    </w:lvl>
    <w:lvl w:ilvl="4">
      <w:numFmt w:val="bullet"/>
      <w:lvlText w:val="•"/>
      <w:lvlJc w:val="left"/>
      <w:pPr>
        <w:ind w:left="3297" w:hanging="420"/>
      </w:pPr>
    </w:lvl>
    <w:lvl w:ilvl="5">
      <w:numFmt w:val="bullet"/>
      <w:lvlText w:val="•"/>
      <w:lvlJc w:val="left"/>
      <w:pPr>
        <w:ind w:left="4329" w:hanging="420"/>
      </w:pPr>
    </w:lvl>
    <w:lvl w:ilvl="6">
      <w:numFmt w:val="bullet"/>
      <w:lvlText w:val="•"/>
      <w:lvlJc w:val="left"/>
      <w:pPr>
        <w:ind w:left="5360" w:hanging="420"/>
      </w:pPr>
    </w:lvl>
    <w:lvl w:ilvl="7">
      <w:numFmt w:val="bullet"/>
      <w:lvlText w:val="•"/>
      <w:lvlJc w:val="left"/>
      <w:pPr>
        <w:ind w:left="6392" w:hanging="420"/>
      </w:pPr>
    </w:lvl>
    <w:lvl w:ilvl="8">
      <w:numFmt w:val="bullet"/>
      <w:lvlText w:val="•"/>
      <w:lvlJc w:val="left"/>
      <w:pPr>
        <w:ind w:left="7423" w:hanging="420"/>
      </w:pPr>
    </w:lvl>
  </w:abstractNum>
  <w:abstractNum w:abstractNumId="2" w15:restartNumberingAfterBreak="0">
    <w:nsid w:val="0000043B"/>
    <w:multiLevelType w:val="multilevel"/>
    <w:tmpl w:val="000008BE"/>
    <w:lvl w:ilvl="0">
      <w:start w:val="3"/>
      <w:numFmt w:val="decimal"/>
      <w:lvlText w:val="%1"/>
      <w:lvlJc w:val="left"/>
      <w:pPr>
        <w:ind w:left="1241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241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421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3360" w:hanging="600"/>
      </w:pPr>
    </w:lvl>
    <w:lvl w:ilvl="4">
      <w:numFmt w:val="bullet"/>
      <w:lvlText w:val="•"/>
      <w:lvlJc w:val="left"/>
      <w:pPr>
        <w:ind w:left="4329" w:hanging="600"/>
      </w:pPr>
    </w:lvl>
    <w:lvl w:ilvl="5">
      <w:numFmt w:val="bullet"/>
      <w:lvlText w:val="•"/>
      <w:lvlJc w:val="left"/>
      <w:pPr>
        <w:ind w:left="5299" w:hanging="600"/>
      </w:pPr>
    </w:lvl>
    <w:lvl w:ilvl="6">
      <w:numFmt w:val="bullet"/>
      <w:lvlText w:val="•"/>
      <w:lvlJc w:val="left"/>
      <w:pPr>
        <w:ind w:left="6268" w:hanging="600"/>
      </w:pPr>
    </w:lvl>
    <w:lvl w:ilvl="7">
      <w:numFmt w:val="bullet"/>
      <w:lvlText w:val="•"/>
      <w:lvlJc w:val="left"/>
      <w:pPr>
        <w:ind w:left="7238" w:hanging="600"/>
      </w:pPr>
    </w:lvl>
    <w:lvl w:ilvl="8">
      <w:numFmt w:val="bullet"/>
      <w:lvlText w:val="•"/>
      <w:lvlJc w:val="left"/>
      <w:pPr>
        <w:ind w:left="8207" w:hanging="600"/>
      </w:pPr>
    </w:lvl>
  </w:abstractNum>
  <w:abstractNum w:abstractNumId="3" w15:restartNumberingAfterBreak="0">
    <w:nsid w:val="0000043C"/>
    <w:multiLevelType w:val="multilevel"/>
    <w:tmpl w:val="000008BF"/>
    <w:lvl w:ilvl="0">
      <w:start w:val="1"/>
      <w:numFmt w:val="decimal"/>
      <w:lvlText w:val="%1."/>
      <w:lvlJc w:val="left"/>
      <w:pPr>
        <w:ind w:left="113" w:hanging="35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6" w:hanging="351"/>
      </w:pPr>
    </w:lvl>
    <w:lvl w:ilvl="2">
      <w:numFmt w:val="bullet"/>
      <w:lvlText w:val="•"/>
      <w:lvlJc w:val="left"/>
      <w:pPr>
        <w:ind w:left="2119" w:hanging="351"/>
      </w:pPr>
    </w:lvl>
    <w:lvl w:ilvl="3">
      <w:numFmt w:val="bullet"/>
      <w:lvlText w:val="•"/>
      <w:lvlJc w:val="left"/>
      <w:pPr>
        <w:ind w:left="3123" w:hanging="351"/>
      </w:pPr>
    </w:lvl>
    <w:lvl w:ilvl="4">
      <w:numFmt w:val="bullet"/>
      <w:lvlText w:val="•"/>
      <w:lvlJc w:val="left"/>
      <w:pPr>
        <w:ind w:left="4126" w:hanging="351"/>
      </w:pPr>
    </w:lvl>
    <w:lvl w:ilvl="5">
      <w:numFmt w:val="bullet"/>
      <w:lvlText w:val="•"/>
      <w:lvlJc w:val="left"/>
      <w:pPr>
        <w:ind w:left="5129" w:hanging="351"/>
      </w:pPr>
    </w:lvl>
    <w:lvl w:ilvl="6">
      <w:numFmt w:val="bullet"/>
      <w:lvlText w:val="•"/>
      <w:lvlJc w:val="left"/>
      <w:pPr>
        <w:ind w:left="6133" w:hanging="351"/>
      </w:pPr>
    </w:lvl>
    <w:lvl w:ilvl="7">
      <w:numFmt w:val="bullet"/>
      <w:lvlText w:val="•"/>
      <w:lvlJc w:val="left"/>
      <w:pPr>
        <w:ind w:left="7136" w:hanging="351"/>
      </w:pPr>
    </w:lvl>
    <w:lvl w:ilvl="8">
      <w:numFmt w:val="bullet"/>
      <w:lvlText w:val="•"/>
      <w:lvlJc w:val="left"/>
      <w:pPr>
        <w:ind w:left="8139" w:hanging="351"/>
      </w:pPr>
    </w:lvl>
  </w:abstractNum>
  <w:abstractNum w:abstractNumId="4" w15:restartNumberingAfterBreak="0">
    <w:nsid w:val="0000043D"/>
    <w:multiLevelType w:val="multilevel"/>
    <w:tmpl w:val="000008C0"/>
    <w:lvl w:ilvl="0">
      <w:start w:val="1"/>
      <w:numFmt w:val="decimal"/>
      <w:lvlText w:val="%1."/>
      <w:lvlJc w:val="left"/>
      <w:pPr>
        <w:ind w:left="113" w:hanging="70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3593" w:hanging="708"/>
      </w:pPr>
    </w:lvl>
    <w:lvl w:ilvl="2">
      <w:numFmt w:val="bullet"/>
      <w:lvlText w:val="•"/>
      <w:lvlJc w:val="left"/>
      <w:pPr>
        <w:ind w:left="4321" w:hanging="708"/>
      </w:pPr>
    </w:lvl>
    <w:lvl w:ilvl="3">
      <w:numFmt w:val="bullet"/>
      <w:lvlText w:val="•"/>
      <w:lvlJc w:val="left"/>
      <w:pPr>
        <w:ind w:left="5049" w:hanging="708"/>
      </w:pPr>
    </w:lvl>
    <w:lvl w:ilvl="4">
      <w:numFmt w:val="bullet"/>
      <w:lvlText w:val="•"/>
      <w:lvlJc w:val="left"/>
      <w:pPr>
        <w:ind w:left="5777" w:hanging="708"/>
      </w:pPr>
    </w:lvl>
    <w:lvl w:ilvl="5">
      <w:numFmt w:val="bullet"/>
      <w:lvlText w:val="•"/>
      <w:lvlJc w:val="left"/>
      <w:pPr>
        <w:ind w:left="6505" w:hanging="708"/>
      </w:pPr>
    </w:lvl>
    <w:lvl w:ilvl="6">
      <w:numFmt w:val="bullet"/>
      <w:lvlText w:val="•"/>
      <w:lvlJc w:val="left"/>
      <w:pPr>
        <w:ind w:left="7233" w:hanging="708"/>
      </w:pPr>
    </w:lvl>
    <w:lvl w:ilvl="7">
      <w:numFmt w:val="bullet"/>
      <w:lvlText w:val="•"/>
      <w:lvlJc w:val="left"/>
      <w:pPr>
        <w:ind w:left="7961" w:hanging="708"/>
      </w:pPr>
    </w:lvl>
    <w:lvl w:ilvl="8">
      <w:numFmt w:val="bullet"/>
      <w:lvlText w:val="•"/>
      <w:lvlJc w:val="left"/>
      <w:pPr>
        <w:ind w:left="8690" w:hanging="708"/>
      </w:pPr>
    </w:lvl>
  </w:abstractNum>
  <w:abstractNum w:abstractNumId="5" w15:restartNumberingAfterBreak="0">
    <w:nsid w:val="0000046B"/>
    <w:multiLevelType w:val="multilevel"/>
    <w:tmpl w:val="000008EE"/>
    <w:lvl w:ilvl="0">
      <w:start w:val="3"/>
      <w:numFmt w:val="decimal"/>
      <w:lvlText w:val="%1"/>
      <w:lvlJc w:val="left"/>
      <w:pPr>
        <w:ind w:left="102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2" w:hanging="425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"/>
      <w:lvlJc w:val="left"/>
      <w:pPr>
        <w:ind w:left="1378" w:hanging="425"/>
      </w:pPr>
      <w:rPr>
        <w:rFonts w:ascii="Symbol" w:hAnsi="Symbol"/>
        <w:b w:val="0"/>
        <w:sz w:val="24"/>
      </w:rPr>
    </w:lvl>
    <w:lvl w:ilvl="3">
      <w:numFmt w:val="bullet"/>
      <w:lvlText w:val="•"/>
      <w:lvlJc w:val="left"/>
      <w:pPr>
        <w:ind w:left="3198" w:hanging="425"/>
      </w:pPr>
    </w:lvl>
    <w:lvl w:ilvl="4">
      <w:numFmt w:val="bullet"/>
      <w:lvlText w:val="•"/>
      <w:lvlJc w:val="left"/>
      <w:pPr>
        <w:ind w:left="4108" w:hanging="425"/>
      </w:pPr>
    </w:lvl>
    <w:lvl w:ilvl="5">
      <w:numFmt w:val="bullet"/>
      <w:lvlText w:val="•"/>
      <w:lvlJc w:val="left"/>
      <w:pPr>
        <w:ind w:left="5017" w:hanging="425"/>
      </w:pPr>
    </w:lvl>
    <w:lvl w:ilvl="6">
      <w:numFmt w:val="bullet"/>
      <w:lvlText w:val="•"/>
      <w:lvlJc w:val="left"/>
      <w:pPr>
        <w:ind w:left="5927" w:hanging="425"/>
      </w:pPr>
    </w:lvl>
    <w:lvl w:ilvl="7">
      <w:numFmt w:val="bullet"/>
      <w:lvlText w:val="•"/>
      <w:lvlJc w:val="left"/>
      <w:pPr>
        <w:ind w:left="6837" w:hanging="425"/>
      </w:pPr>
    </w:lvl>
    <w:lvl w:ilvl="8">
      <w:numFmt w:val="bullet"/>
      <w:lvlText w:val="•"/>
      <w:lvlJc w:val="left"/>
      <w:pPr>
        <w:ind w:left="7746" w:hanging="425"/>
      </w:pPr>
    </w:lvl>
  </w:abstractNum>
  <w:abstractNum w:abstractNumId="6" w15:restartNumberingAfterBreak="0">
    <w:nsid w:val="0000046C"/>
    <w:multiLevelType w:val="multilevel"/>
    <w:tmpl w:val="000008EF"/>
    <w:lvl w:ilvl="0">
      <w:start w:val="3"/>
      <w:numFmt w:val="decimal"/>
      <w:lvlText w:val="%1"/>
      <w:lvlJc w:val="left"/>
      <w:pPr>
        <w:ind w:left="1230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23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410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3222" w:hanging="600"/>
      </w:pPr>
    </w:lvl>
    <w:lvl w:ilvl="4">
      <w:numFmt w:val="bullet"/>
      <w:lvlText w:val="•"/>
      <w:lvlJc w:val="left"/>
      <w:pPr>
        <w:ind w:left="4128" w:hanging="600"/>
      </w:pPr>
    </w:lvl>
    <w:lvl w:ilvl="5">
      <w:numFmt w:val="bullet"/>
      <w:lvlText w:val="•"/>
      <w:lvlJc w:val="left"/>
      <w:pPr>
        <w:ind w:left="5035" w:hanging="600"/>
      </w:pPr>
    </w:lvl>
    <w:lvl w:ilvl="6">
      <w:numFmt w:val="bullet"/>
      <w:lvlText w:val="•"/>
      <w:lvlJc w:val="left"/>
      <w:pPr>
        <w:ind w:left="5941" w:hanging="600"/>
      </w:pPr>
    </w:lvl>
    <w:lvl w:ilvl="7">
      <w:numFmt w:val="bullet"/>
      <w:lvlText w:val="•"/>
      <w:lvlJc w:val="left"/>
      <w:pPr>
        <w:ind w:left="6847" w:hanging="600"/>
      </w:pPr>
    </w:lvl>
    <w:lvl w:ilvl="8">
      <w:numFmt w:val="bullet"/>
      <w:lvlText w:val="•"/>
      <w:lvlJc w:val="left"/>
      <w:pPr>
        <w:ind w:left="7753" w:hanging="600"/>
      </w:pPr>
    </w:lvl>
  </w:abstractNum>
  <w:abstractNum w:abstractNumId="7" w15:restartNumberingAfterBreak="0">
    <w:nsid w:val="02CA36FA"/>
    <w:multiLevelType w:val="hybridMultilevel"/>
    <w:tmpl w:val="9270723E"/>
    <w:lvl w:ilvl="0" w:tplc="5798B3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078B3"/>
    <w:multiLevelType w:val="hybridMultilevel"/>
    <w:tmpl w:val="8F4E08B2"/>
    <w:lvl w:ilvl="0" w:tplc="5798B37E">
      <w:start w:val="1"/>
      <w:numFmt w:val="bullet"/>
      <w:lvlText w:val="­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CFE"/>
    <w:rsid w:val="00046F3D"/>
    <w:rsid w:val="00053F9A"/>
    <w:rsid w:val="00144D1C"/>
    <w:rsid w:val="0020166B"/>
    <w:rsid w:val="0020603D"/>
    <w:rsid w:val="00223A6D"/>
    <w:rsid w:val="002416F4"/>
    <w:rsid w:val="002435C9"/>
    <w:rsid w:val="002C08CA"/>
    <w:rsid w:val="002E3FE7"/>
    <w:rsid w:val="003012C8"/>
    <w:rsid w:val="00312CFE"/>
    <w:rsid w:val="00356C65"/>
    <w:rsid w:val="00386290"/>
    <w:rsid w:val="003D04CD"/>
    <w:rsid w:val="004356D4"/>
    <w:rsid w:val="00475380"/>
    <w:rsid w:val="004C3581"/>
    <w:rsid w:val="004F4363"/>
    <w:rsid w:val="004F76C2"/>
    <w:rsid w:val="005B23B0"/>
    <w:rsid w:val="00610F6D"/>
    <w:rsid w:val="00634C2F"/>
    <w:rsid w:val="006733AD"/>
    <w:rsid w:val="006A7D53"/>
    <w:rsid w:val="006B0EF0"/>
    <w:rsid w:val="00717BF4"/>
    <w:rsid w:val="00737D3A"/>
    <w:rsid w:val="00761AF1"/>
    <w:rsid w:val="007B1E29"/>
    <w:rsid w:val="007E1CA2"/>
    <w:rsid w:val="00950EFA"/>
    <w:rsid w:val="009B1C07"/>
    <w:rsid w:val="00A0056D"/>
    <w:rsid w:val="00A22E1C"/>
    <w:rsid w:val="00A50954"/>
    <w:rsid w:val="00A94C0F"/>
    <w:rsid w:val="00BD6D39"/>
    <w:rsid w:val="00C0366F"/>
    <w:rsid w:val="00C10724"/>
    <w:rsid w:val="00C222D7"/>
    <w:rsid w:val="00C246B7"/>
    <w:rsid w:val="00C4761A"/>
    <w:rsid w:val="00C63B05"/>
    <w:rsid w:val="00C73360"/>
    <w:rsid w:val="00C92038"/>
    <w:rsid w:val="00E42564"/>
    <w:rsid w:val="00EC0581"/>
    <w:rsid w:val="00EF2A1D"/>
    <w:rsid w:val="00F03558"/>
    <w:rsid w:val="00F4353E"/>
    <w:rsid w:val="00F60A1A"/>
    <w:rsid w:val="00F90558"/>
    <w:rsid w:val="00FB1EF1"/>
    <w:rsid w:val="00FD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D00C49"/>
  <w15:chartTrackingRefBased/>
  <w15:docId w15:val="{B3469A6C-9995-4D8F-A5B3-DA20B5F6E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  <w:ind w:left="665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12CFE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12CFE"/>
  </w:style>
  <w:style w:type="paragraph" w:styleId="a3">
    <w:name w:val="Body Text"/>
    <w:basedOn w:val="a"/>
    <w:link w:val="a4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  <w:ind w:left="1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right">
    <w:name w:val="align_right"/>
    <w:basedOn w:val="a"/>
    <w:rsid w:val="00312C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312CFE"/>
    <w:rPr>
      <w:rFonts w:cs="Times New Roman"/>
      <w:i/>
    </w:rPr>
  </w:style>
  <w:style w:type="paragraph" w:styleId="a7">
    <w:name w:val="header"/>
    <w:basedOn w:val="a"/>
    <w:link w:val="a8"/>
    <w:uiPriority w:val="99"/>
    <w:unhideWhenUsed/>
    <w:rsid w:val="00312C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12C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1479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2023-06-20T08:30:00Z</dcterms:created>
  <dcterms:modified xsi:type="dcterms:W3CDTF">2023-08-02T05:11:00Z</dcterms:modified>
</cp:coreProperties>
</file>