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B15" w:rsidRPr="00F13B15" w:rsidRDefault="00F13B15" w:rsidP="00E636E7">
      <w:pPr>
        <w:suppressAutoHyphens/>
        <w:spacing w:after="0" w:line="240" w:lineRule="auto"/>
        <w:jc w:val="right"/>
        <w:rPr>
          <w:rFonts w:ascii="Times New Roman" w:hAnsi="Times New Roman"/>
          <w:sz w:val="24"/>
          <w:szCs w:val="24"/>
        </w:rPr>
      </w:pPr>
      <w:bookmarkStart w:id="0" w:name="_Hlk74033151"/>
      <w:bookmarkStart w:id="1" w:name="_Hlk73953533"/>
      <w:bookmarkStart w:id="2" w:name="_Hlk74298892"/>
      <w:bookmarkStart w:id="3" w:name="_Hlk74298381"/>
      <w:r w:rsidRPr="00F13B15">
        <w:rPr>
          <w:rFonts w:ascii="Times New Roman" w:hAnsi="Times New Roman"/>
          <w:sz w:val="24"/>
          <w:szCs w:val="24"/>
        </w:rPr>
        <w:t>Приложение</w:t>
      </w:r>
    </w:p>
    <w:p w:rsidR="00E636E7" w:rsidRPr="00E636E7" w:rsidRDefault="00F13B15" w:rsidP="00E636E7">
      <w:pPr>
        <w:spacing w:after="0" w:line="240" w:lineRule="auto"/>
        <w:jc w:val="right"/>
        <w:rPr>
          <w:rFonts w:ascii="Times New Roman" w:eastAsia="Times New Roman" w:hAnsi="Times New Roman"/>
          <w:sz w:val="24"/>
          <w:szCs w:val="24"/>
          <w:lang w:eastAsia="ru-RU"/>
        </w:rPr>
      </w:pPr>
      <w:r w:rsidRPr="00F13B15">
        <w:rPr>
          <w:rFonts w:ascii="Times New Roman" w:hAnsi="Times New Roman"/>
          <w:sz w:val="24"/>
          <w:szCs w:val="24"/>
        </w:rPr>
        <w:t xml:space="preserve">к ООП по специальности </w:t>
      </w:r>
      <w:bookmarkStart w:id="4" w:name="_Hlk142057731"/>
      <w:bookmarkStart w:id="5" w:name="_Hlk142057830"/>
      <w:bookmarkEnd w:id="0"/>
      <w:bookmarkEnd w:id="1"/>
      <w:bookmarkEnd w:id="2"/>
      <w:bookmarkEnd w:id="3"/>
      <w:r w:rsidR="00E636E7" w:rsidRPr="00E636E7">
        <w:rPr>
          <w:rFonts w:ascii="Times New Roman" w:eastAsia="Times New Roman" w:hAnsi="Times New Roman"/>
          <w:sz w:val="24"/>
          <w:szCs w:val="24"/>
          <w:lang w:eastAsia="ru-RU"/>
        </w:rPr>
        <w:t xml:space="preserve">35.02.08 Электротехнические системы </w:t>
      </w:r>
    </w:p>
    <w:p w:rsidR="00E636E7" w:rsidRPr="00E636E7" w:rsidRDefault="00E636E7" w:rsidP="00E636E7">
      <w:pPr>
        <w:spacing w:after="0" w:line="240" w:lineRule="auto"/>
        <w:jc w:val="right"/>
        <w:rPr>
          <w:rFonts w:ascii="Times New Roman" w:eastAsia="Times New Roman" w:hAnsi="Times New Roman"/>
          <w:sz w:val="24"/>
          <w:szCs w:val="24"/>
          <w:lang w:eastAsia="ru-RU"/>
        </w:rPr>
      </w:pPr>
      <w:r w:rsidRPr="00E636E7">
        <w:rPr>
          <w:rFonts w:ascii="Times New Roman" w:eastAsia="Times New Roman" w:hAnsi="Times New Roman"/>
          <w:sz w:val="24"/>
          <w:szCs w:val="24"/>
          <w:lang w:eastAsia="ru-RU"/>
        </w:rPr>
        <w:t>в агропромышленном комплексе (АПК)</w:t>
      </w:r>
    </w:p>
    <w:p w:rsidR="00E636E7" w:rsidRPr="00E636E7" w:rsidRDefault="00E636E7" w:rsidP="00E636E7">
      <w:pPr>
        <w:spacing w:after="0" w:line="240" w:lineRule="auto"/>
        <w:jc w:val="right"/>
        <w:rPr>
          <w:rFonts w:ascii="Times New Roman" w:eastAsia="Times New Roman" w:hAnsi="Times New Roman"/>
          <w:b/>
          <w:sz w:val="24"/>
          <w:szCs w:val="24"/>
          <w:lang w:eastAsia="ru-RU"/>
        </w:rPr>
      </w:pPr>
      <w:r w:rsidRPr="00E636E7">
        <w:rPr>
          <w:rFonts w:ascii="Times New Roman" w:eastAsia="Times New Roman" w:hAnsi="Times New Roman"/>
          <w:sz w:val="24"/>
          <w:szCs w:val="24"/>
          <w:lang w:eastAsia="ru-RU"/>
        </w:rPr>
        <w:t>дисциплина общепрофессионального цикла</w:t>
      </w:r>
      <w:bookmarkEnd w:id="4"/>
    </w:p>
    <w:bookmarkEnd w:id="5"/>
    <w:p w:rsidR="00F13B15" w:rsidRDefault="00F13B15" w:rsidP="00E636E7">
      <w:pPr>
        <w:suppressAutoHyphens/>
        <w:spacing w:after="0" w:line="240" w:lineRule="auto"/>
        <w:jc w:val="right"/>
        <w:rPr>
          <w:rFonts w:ascii="Times New Roman" w:hAnsi="Times New Roman"/>
          <w:sz w:val="24"/>
          <w:szCs w:val="24"/>
          <w:lang w:eastAsia="ru-RU"/>
        </w:rPr>
      </w:pPr>
    </w:p>
    <w:p w:rsidR="00E971DA" w:rsidRPr="005D15CB" w:rsidRDefault="00E971DA" w:rsidP="00A2130A">
      <w:pPr>
        <w:spacing w:after="0" w:line="300" w:lineRule="auto"/>
        <w:jc w:val="center"/>
        <w:rPr>
          <w:rFonts w:ascii="Times New Roman" w:hAnsi="Times New Roman"/>
          <w:sz w:val="24"/>
          <w:szCs w:val="24"/>
          <w:lang w:eastAsia="ru-RU"/>
        </w:rPr>
      </w:pPr>
      <w:r w:rsidRPr="005D15CB">
        <w:rPr>
          <w:rFonts w:ascii="Times New Roman" w:hAnsi="Times New Roman"/>
          <w:sz w:val="24"/>
          <w:szCs w:val="24"/>
          <w:lang w:eastAsia="ru-RU"/>
        </w:rPr>
        <w:t>Департамент образования и науки Тюменской области</w:t>
      </w:r>
    </w:p>
    <w:p w:rsidR="00E971DA" w:rsidRPr="005D15CB" w:rsidRDefault="00E971DA" w:rsidP="00A2130A">
      <w:pPr>
        <w:spacing w:after="0" w:line="300" w:lineRule="auto"/>
        <w:jc w:val="center"/>
        <w:rPr>
          <w:rFonts w:ascii="Times New Roman" w:hAnsi="Times New Roman"/>
          <w:sz w:val="24"/>
          <w:szCs w:val="24"/>
          <w:lang w:eastAsia="ru-RU"/>
        </w:rPr>
      </w:pPr>
      <w:r w:rsidRPr="005D15CB">
        <w:rPr>
          <w:rFonts w:ascii="Times New Roman" w:hAnsi="Times New Roman"/>
          <w:sz w:val="24"/>
          <w:szCs w:val="24"/>
          <w:lang w:eastAsia="ru-RU"/>
        </w:rPr>
        <w:t>Государственное автономное профессиональное образовательное учреждение</w:t>
      </w:r>
    </w:p>
    <w:p w:rsidR="00E971DA" w:rsidRPr="005D15CB" w:rsidRDefault="00E971DA" w:rsidP="00A2130A">
      <w:pPr>
        <w:spacing w:after="0" w:line="300" w:lineRule="auto"/>
        <w:jc w:val="center"/>
        <w:rPr>
          <w:rFonts w:ascii="Times New Roman" w:hAnsi="Times New Roman"/>
          <w:sz w:val="24"/>
          <w:szCs w:val="24"/>
          <w:lang w:eastAsia="ru-RU"/>
        </w:rPr>
      </w:pPr>
      <w:r w:rsidRPr="005D15CB">
        <w:rPr>
          <w:rFonts w:ascii="Times New Roman" w:hAnsi="Times New Roman"/>
          <w:sz w:val="24"/>
          <w:szCs w:val="24"/>
          <w:lang w:eastAsia="ru-RU"/>
        </w:rPr>
        <w:t>Тюменской области</w:t>
      </w:r>
    </w:p>
    <w:p w:rsidR="00E971DA" w:rsidRPr="005D15CB" w:rsidRDefault="00E971DA" w:rsidP="00A2130A">
      <w:pPr>
        <w:spacing w:after="0" w:line="300" w:lineRule="auto"/>
        <w:jc w:val="center"/>
        <w:rPr>
          <w:rFonts w:ascii="Times New Roman" w:hAnsi="Times New Roman"/>
          <w:sz w:val="24"/>
          <w:szCs w:val="24"/>
          <w:lang w:eastAsia="ru-RU"/>
        </w:rPr>
      </w:pPr>
      <w:r w:rsidRPr="005D15CB">
        <w:rPr>
          <w:rFonts w:ascii="Times New Roman" w:hAnsi="Times New Roman"/>
          <w:b/>
          <w:sz w:val="24"/>
          <w:szCs w:val="24"/>
        </w:rPr>
        <w:t>«Агротехнологический колледж»</w:t>
      </w: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Default="00E971DA"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Pr="005D15CB" w:rsidRDefault="005D15CB"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F13B15" w:rsidRPr="00F13B15" w:rsidRDefault="00F13B15" w:rsidP="00F13B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center"/>
        <w:rPr>
          <w:rFonts w:ascii="Times New Roman" w:eastAsia="Times New Roman" w:hAnsi="Times New Roman"/>
          <w:b/>
          <w:caps/>
          <w:sz w:val="24"/>
          <w:szCs w:val="24"/>
          <w:lang w:eastAsia="ru-RU"/>
        </w:rPr>
      </w:pPr>
      <w:r w:rsidRPr="00F13B15">
        <w:rPr>
          <w:rFonts w:ascii="Times New Roman" w:eastAsia="Times New Roman" w:hAnsi="Times New Roman"/>
          <w:b/>
          <w:caps/>
          <w:sz w:val="24"/>
          <w:szCs w:val="24"/>
          <w:lang w:eastAsia="ru-RU"/>
        </w:rPr>
        <w:t>Рабочая ПРОГРАММа УЧЕБНОЙ ДИСЦИПЛИНЫ</w:t>
      </w:r>
    </w:p>
    <w:p w:rsidR="00F13B15" w:rsidRPr="00F13B15" w:rsidRDefault="00F13B15" w:rsidP="00F13B15">
      <w:pPr>
        <w:spacing w:after="0" w:line="240" w:lineRule="auto"/>
        <w:jc w:val="center"/>
        <w:rPr>
          <w:rFonts w:ascii="Times New Roman" w:eastAsia="Garamond" w:hAnsi="Times New Roman"/>
          <w:b/>
          <w:bCs/>
          <w:sz w:val="28"/>
          <w:szCs w:val="28"/>
          <w:shd w:val="clear" w:color="auto" w:fill="FFFFFF"/>
        </w:rPr>
      </w:pPr>
    </w:p>
    <w:p w:rsidR="00E971DA" w:rsidRPr="009625C0" w:rsidRDefault="00F13B15" w:rsidP="00F13B15">
      <w:pPr>
        <w:spacing w:after="0" w:line="360" w:lineRule="auto"/>
        <w:jc w:val="center"/>
        <w:rPr>
          <w:rFonts w:ascii="Times New Roman" w:hAnsi="Times New Roman"/>
          <w:sz w:val="28"/>
          <w:szCs w:val="28"/>
        </w:rPr>
      </w:pPr>
      <w:r w:rsidRPr="00F13B15">
        <w:rPr>
          <w:rFonts w:ascii="Times New Roman" w:eastAsia="Garamond" w:hAnsi="Times New Roman"/>
          <w:b/>
          <w:bCs/>
          <w:sz w:val="28"/>
          <w:szCs w:val="28"/>
          <w:shd w:val="clear" w:color="auto" w:fill="FFFFFF"/>
        </w:rPr>
        <w:t xml:space="preserve">ОП.14 </w:t>
      </w:r>
      <w:r w:rsidR="007B6559">
        <w:rPr>
          <w:rFonts w:ascii="Times New Roman" w:eastAsia="Times New Roman" w:hAnsi="Times New Roman"/>
          <w:b/>
          <w:bCs/>
          <w:color w:val="000000"/>
          <w:sz w:val="28"/>
          <w:szCs w:val="28"/>
          <w:lang w:eastAsia="ru-RU"/>
        </w:rPr>
        <w:t>Качество электроэнергии</w:t>
      </w:r>
    </w:p>
    <w:p w:rsidR="00E971DA" w:rsidRPr="005D15CB" w:rsidRDefault="00E971DA" w:rsidP="00A2130A">
      <w:pPr>
        <w:spacing w:after="0" w:line="36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Default="00E971DA"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Default="005D15CB" w:rsidP="005D15CB">
      <w:pPr>
        <w:spacing w:after="0" w:line="240" w:lineRule="auto"/>
        <w:jc w:val="center"/>
        <w:rPr>
          <w:rFonts w:ascii="Times New Roman" w:hAnsi="Times New Roman"/>
          <w:sz w:val="28"/>
          <w:szCs w:val="28"/>
        </w:rPr>
      </w:pPr>
    </w:p>
    <w:p w:rsidR="005D15CB" w:rsidRPr="005D15CB" w:rsidRDefault="005D15CB"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Default="00E971DA" w:rsidP="005D15CB">
      <w:pPr>
        <w:spacing w:after="0" w:line="240" w:lineRule="auto"/>
        <w:jc w:val="center"/>
        <w:rPr>
          <w:rFonts w:ascii="Times New Roman" w:hAnsi="Times New Roman"/>
          <w:sz w:val="28"/>
          <w:szCs w:val="28"/>
        </w:rPr>
      </w:pPr>
    </w:p>
    <w:p w:rsidR="001B11D1" w:rsidRDefault="001B11D1" w:rsidP="005D15CB">
      <w:pPr>
        <w:spacing w:after="0" w:line="240" w:lineRule="auto"/>
        <w:jc w:val="center"/>
        <w:rPr>
          <w:rFonts w:ascii="Times New Roman" w:hAnsi="Times New Roman"/>
          <w:sz w:val="28"/>
          <w:szCs w:val="28"/>
        </w:rPr>
      </w:pPr>
    </w:p>
    <w:p w:rsidR="001B11D1" w:rsidRPr="005D15CB" w:rsidRDefault="001B11D1"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9C72B7" w:rsidRPr="005D15CB" w:rsidRDefault="009C72B7" w:rsidP="005D15CB">
      <w:pPr>
        <w:spacing w:after="0" w:line="240" w:lineRule="auto"/>
        <w:jc w:val="center"/>
        <w:rPr>
          <w:rFonts w:ascii="Times New Roman" w:hAnsi="Times New Roman"/>
          <w:sz w:val="28"/>
          <w:szCs w:val="28"/>
        </w:rPr>
      </w:pPr>
    </w:p>
    <w:p w:rsidR="00E971DA" w:rsidRPr="005D15CB" w:rsidRDefault="00E971DA" w:rsidP="005D15CB">
      <w:pPr>
        <w:spacing w:after="0" w:line="240" w:lineRule="auto"/>
        <w:jc w:val="center"/>
        <w:rPr>
          <w:rFonts w:ascii="Times New Roman" w:hAnsi="Times New Roman"/>
          <w:sz w:val="28"/>
          <w:szCs w:val="28"/>
        </w:rPr>
      </w:pPr>
    </w:p>
    <w:p w:rsidR="00E971DA" w:rsidRPr="005D15CB" w:rsidRDefault="007B6559" w:rsidP="005D15CB">
      <w:pPr>
        <w:spacing w:after="0" w:line="240" w:lineRule="auto"/>
        <w:jc w:val="center"/>
        <w:rPr>
          <w:rFonts w:ascii="Times New Roman" w:hAnsi="Times New Roman"/>
          <w:sz w:val="24"/>
          <w:szCs w:val="24"/>
        </w:rPr>
      </w:pPr>
      <w:r>
        <w:rPr>
          <w:rFonts w:ascii="Times New Roman" w:hAnsi="Times New Roman"/>
          <w:sz w:val="24"/>
          <w:szCs w:val="24"/>
        </w:rPr>
        <w:t>202</w:t>
      </w:r>
      <w:r w:rsidR="00E636E7">
        <w:rPr>
          <w:rFonts w:ascii="Times New Roman" w:hAnsi="Times New Roman"/>
          <w:sz w:val="24"/>
          <w:szCs w:val="24"/>
        </w:rPr>
        <w:t>3</w:t>
      </w:r>
      <w:r w:rsidR="00E971DA" w:rsidRPr="005D15CB">
        <w:rPr>
          <w:rFonts w:ascii="Times New Roman" w:hAnsi="Times New Roman"/>
          <w:sz w:val="24"/>
          <w:szCs w:val="24"/>
        </w:rPr>
        <w:t xml:space="preserve"> г.</w:t>
      </w:r>
    </w:p>
    <w:p w:rsidR="00F13B15" w:rsidRPr="00F13B15" w:rsidRDefault="00E971DA" w:rsidP="00F13B15">
      <w:pPr>
        <w:ind w:firstLine="709"/>
        <w:jc w:val="both"/>
        <w:rPr>
          <w:rFonts w:ascii="Times New Roman" w:hAnsi="Times New Roman"/>
          <w:sz w:val="24"/>
          <w:szCs w:val="24"/>
        </w:rPr>
      </w:pPr>
      <w:r w:rsidRPr="005D15CB">
        <w:rPr>
          <w:rFonts w:ascii="Times New Roman" w:hAnsi="Times New Roman"/>
          <w:sz w:val="28"/>
          <w:szCs w:val="28"/>
        </w:rPr>
        <w:br w:type="page"/>
      </w:r>
      <w:bookmarkStart w:id="6" w:name="_Hlk74298792"/>
    </w:p>
    <w:p w:rsidR="00E636E7" w:rsidRPr="00E636E7" w:rsidRDefault="00E636E7" w:rsidP="00E636E7">
      <w:pPr>
        <w:widowControl w:val="0"/>
        <w:tabs>
          <w:tab w:val="left" w:pos="0"/>
        </w:tabs>
        <w:suppressAutoHyphens/>
        <w:spacing w:after="0" w:line="240" w:lineRule="auto"/>
        <w:ind w:firstLine="709"/>
        <w:jc w:val="both"/>
        <w:rPr>
          <w:rFonts w:ascii="Times New Roman" w:eastAsia="Times New Roman" w:hAnsi="Times New Roman"/>
          <w:sz w:val="24"/>
          <w:szCs w:val="24"/>
          <w:vertAlign w:val="superscript"/>
          <w:lang w:eastAsia="ru-RU"/>
        </w:rPr>
      </w:pPr>
      <w:bookmarkStart w:id="7" w:name="_Hlk142057946"/>
      <w:bookmarkEnd w:id="6"/>
      <w:r w:rsidRPr="00E636E7">
        <w:rPr>
          <w:rFonts w:ascii="Times New Roman" w:eastAsia="Times New Roman" w:hAnsi="Times New Roman"/>
          <w:sz w:val="24"/>
          <w:szCs w:val="24"/>
          <w:lang w:eastAsia="ru-RU"/>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35.02.08 Электротехнические</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системы</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в</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агропромышленном</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комплексе</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(АПК),</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утвержденного</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Приказом</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Минпросвещения</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России от</w:t>
      </w:r>
      <w:r w:rsidRPr="00E636E7">
        <w:rPr>
          <w:rFonts w:ascii="Times New Roman" w:eastAsia="Times New Roman" w:hAnsi="Times New Roman"/>
          <w:spacing w:val="3"/>
          <w:sz w:val="24"/>
          <w:szCs w:val="24"/>
          <w:lang w:eastAsia="ru-RU"/>
        </w:rPr>
        <w:t xml:space="preserve"> </w:t>
      </w:r>
      <w:r w:rsidRPr="00E636E7">
        <w:rPr>
          <w:rFonts w:ascii="Times New Roman" w:eastAsia="Times New Roman" w:hAnsi="Times New Roman"/>
          <w:sz w:val="24"/>
          <w:szCs w:val="24"/>
          <w:lang w:eastAsia="ru-RU"/>
        </w:rPr>
        <w:t>27 мая 2022 г.</w:t>
      </w:r>
      <w:r w:rsidRPr="00E636E7">
        <w:rPr>
          <w:rFonts w:ascii="Times New Roman" w:eastAsia="Times New Roman" w:hAnsi="Times New Roman"/>
          <w:spacing w:val="-2"/>
          <w:sz w:val="24"/>
          <w:szCs w:val="24"/>
          <w:lang w:eastAsia="ru-RU"/>
        </w:rPr>
        <w:t xml:space="preserve"> </w:t>
      </w:r>
      <w:r w:rsidRPr="00E636E7">
        <w:rPr>
          <w:rFonts w:ascii="Times New Roman" w:eastAsia="Times New Roman" w:hAnsi="Times New Roman"/>
          <w:sz w:val="24"/>
          <w:szCs w:val="24"/>
          <w:lang w:eastAsia="ru-RU"/>
        </w:rPr>
        <w:t>N</w:t>
      </w:r>
      <w:r w:rsidRPr="00E636E7">
        <w:rPr>
          <w:rFonts w:ascii="Times New Roman" w:eastAsia="Times New Roman" w:hAnsi="Times New Roman"/>
          <w:spacing w:val="-1"/>
          <w:sz w:val="24"/>
          <w:szCs w:val="24"/>
          <w:lang w:eastAsia="ru-RU"/>
        </w:rPr>
        <w:t xml:space="preserve"> </w:t>
      </w:r>
      <w:r w:rsidRPr="00E636E7">
        <w:rPr>
          <w:rFonts w:ascii="Times New Roman" w:eastAsia="Times New Roman" w:hAnsi="Times New Roman"/>
          <w:sz w:val="24"/>
          <w:szCs w:val="24"/>
          <w:lang w:eastAsia="ru-RU"/>
        </w:rPr>
        <w:t>368</w:t>
      </w:r>
    </w:p>
    <w:bookmarkEnd w:id="7"/>
    <w:p w:rsidR="00F13B15" w:rsidRPr="00F13B15" w:rsidRDefault="00F13B15" w:rsidP="00F13B15">
      <w:pPr>
        <w:widowControl w:val="0"/>
        <w:spacing w:before="78" w:after="0" w:line="240" w:lineRule="auto"/>
        <w:ind w:right="-12"/>
        <w:jc w:val="both"/>
        <w:rPr>
          <w:rFonts w:ascii="Times New Roman" w:eastAsia="Times New Roman" w:hAnsi="Times New Roman"/>
          <w:sz w:val="24"/>
          <w:szCs w:val="24"/>
          <w:lang w:eastAsia="ru-RU"/>
        </w:rPr>
      </w:pPr>
    </w:p>
    <w:p w:rsidR="00F13B15" w:rsidRPr="00F13B15" w:rsidRDefault="00F13B15" w:rsidP="00F13B15">
      <w:pPr>
        <w:widowControl w:val="0"/>
        <w:spacing w:before="78" w:after="0" w:line="240" w:lineRule="auto"/>
        <w:ind w:right="-12"/>
        <w:jc w:val="both"/>
        <w:rPr>
          <w:rFonts w:ascii="Times New Roman" w:eastAsia="Times New Roman" w:hAnsi="Times New Roman"/>
          <w:sz w:val="24"/>
          <w:szCs w:val="24"/>
          <w:lang w:eastAsia="ru-RU"/>
        </w:rPr>
      </w:pPr>
    </w:p>
    <w:p w:rsidR="00F13B15" w:rsidRPr="00F13B15" w:rsidRDefault="00F13B15" w:rsidP="00F13B15">
      <w:pPr>
        <w:widowControl w:val="0"/>
        <w:spacing w:before="78" w:after="0" w:line="240" w:lineRule="auto"/>
        <w:ind w:right="-12"/>
        <w:jc w:val="both"/>
        <w:rPr>
          <w:rFonts w:ascii="Times New Roman" w:eastAsia="Times New Roman" w:hAnsi="Times New Roman"/>
          <w:sz w:val="24"/>
          <w:szCs w:val="24"/>
          <w:lang w:eastAsia="ru-RU"/>
        </w:rPr>
      </w:pPr>
    </w:p>
    <w:p w:rsidR="00F13B15" w:rsidRPr="00F13B15" w:rsidRDefault="00F13B15" w:rsidP="00F13B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sz w:val="24"/>
          <w:szCs w:val="24"/>
          <w:lang w:eastAsia="ru-RU"/>
        </w:rPr>
      </w:pPr>
      <w:r w:rsidRPr="00F13B15">
        <w:rPr>
          <w:rFonts w:ascii="Times New Roman" w:eastAsia="Times New Roman" w:hAnsi="Times New Roman"/>
          <w:sz w:val="24"/>
          <w:szCs w:val="24"/>
          <w:lang w:eastAsia="ru-RU"/>
        </w:rPr>
        <w:t>Организация-разработчик: ГАПОУ ТО «Агротехнологический колледж»</w:t>
      </w:r>
    </w:p>
    <w:p w:rsidR="00F13B15" w:rsidRPr="00F13B15" w:rsidRDefault="00F13B15" w:rsidP="00F13B15">
      <w:pPr>
        <w:widowControl w:val="0"/>
        <w:spacing w:before="78" w:after="0" w:line="240" w:lineRule="auto"/>
        <w:ind w:right="-12"/>
        <w:jc w:val="both"/>
        <w:rPr>
          <w:rFonts w:ascii="Times New Roman" w:eastAsia="Times New Roman" w:hAnsi="Times New Roman"/>
          <w:sz w:val="24"/>
          <w:szCs w:val="24"/>
          <w:lang w:eastAsia="ru-RU"/>
        </w:rPr>
      </w:pPr>
    </w:p>
    <w:p w:rsidR="00F13B15" w:rsidRPr="00F13B15" w:rsidRDefault="00F13B15" w:rsidP="00F13B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lang w:eastAsia="ru-RU"/>
        </w:rPr>
      </w:pPr>
      <w:r w:rsidRPr="00F13B15">
        <w:rPr>
          <w:rFonts w:ascii="Times New Roman" w:eastAsia="Times New Roman" w:hAnsi="Times New Roman"/>
          <w:sz w:val="24"/>
          <w:szCs w:val="24"/>
          <w:lang w:eastAsia="ru-RU"/>
        </w:rPr>
        <w:t>Разработчик:</w:t>
      </w:r>
    </w:p>
    <w:p w:rsidR="00F13B15" w:rsidRPr="00F13B15" w:rsidRDefault="00F13B15" w:rsidP="00F13B15">
      <w:pPr>
        <w:widowControl w:val="0"/>
        <w:spacing w:before="78" w:after="0" w:line="240" w:lineRule="auto"/>
        <w:ind w:right="-12"/>
        <w:jc w:val="both"/>
        <w:rPr>
          <w:rFonts w:ascii="Times New Roman" w:eastAsia="Times New Roman" w:hAnsi="Times New Roman"/>
          <w:b/>
          <w:bCs/>
          <w:i/>
          <w:spacing w:val="-1"/>
        </w:rPr>
      </w:pPr>
      <w:r>
        <w:rPr>
          <w:rFonts w:ascii="Times New Roman" w:eastAsia="Times New Roman" w:hAnsi="Times New Roman"/>
          <w:sz w:val="24"/>
          <w:szCs w:val="24"/>
          <w:lang w:eastAsia="ru-RU"/>
        </w:rPr>
        <w:t>Шерементьева А.А.</w:t>
      </w:r>
      <w:r w:rsidRPr="00F13B15">
        <w:rPr>
          <w:rFonts w:ascii="Times New Roman" w:eastAsia="Times New Roman" w:hAnsi="Times New Roman"/>
          <w:sz w:val="24"/>
          <w:szCs w:val="24"/>
          <w:lang w:eastAsia="ru-RU"/>
        </w:rPr>
        <w:t xml:space="preserve">, </w:t>
      </w:r>
      <w:r w:rsidRPr="00F13B15">
        <w:rPr>
          <w:rFonts w:ascii="Times New Roman" w:hAnsi="Times New Roman"/>
          <w:sz w:val="24"/>
          <w:szCs w:val="24"/>
        </w:rPr>
        <w:t>преподаватель</w:t>
      </w: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E636E7" w:rsidRDefault="00E636E7" w:rsidP="00C51C54">
      <w:pPr>
        <w:spacing w:after="0" w:line="240" w:lineRule="auto"/>
        <w:jc w:val="center"/>
        <w:rPr>
          <w:rFonts w:ascii="Times New Roman" w:hAnsi="Times New Roman"/>
          <w:b/>
          <w:sz w:val="24"/>
          <w:szCs w:val="24"/>
        </w:rPr>
      </w:pPr>
    </w:p>
    <w:p w:rsidR="00E636E7" w:rsidRDefault="00E636E7" w:rsidP="00C51C54">
      <w:pPr>
        <w:spacing w:after="0" w:line="240" w:lineRule="auto"/>
        <w:jc w:val="center"/>
        <w:rPr>
          <w:rFonts w:ascii="Times New Roman" w:hAnsi="Times New Roman"/>
          <w:b/>
          <w:sz w:val="24"/>
          <w:szCs w:val="24"/>
        </w:rPr>
      </w:pPr>
    </w:p>
    <w:p w:rsidR="00E636E7" w:rsidRDefault="00E636E7" w:rsidP="00C51C54">
      <w:pPr>
        <w:spacing w:after="0" w:line="240" w:lineRule="auto"/>
        <w:jc w:val="center"/>
        <w:rPr>
          <w:rFonts w:ascii="Times New Roman" w:hAnsi="Times New Roman"/>
          <w:b/>
          <w:sz w:val="24"/>
          <w:szCs w:val="24"/>
        </w:rPr>
      </w:pPr>
      <w:bookmarkStart w:id="8" w:name="_GoBack"/>
      <w:bookmarkEnd w:id="8"/>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C51C54">
      <w:pPr>
        <w:spacing w:after="0" w:line="240" w:lineRule="auto"/>
        <w:jc w:val="center"/>
        <w:rPr>
          <w:rFonts w:ascii="Times New Roman" w:hAnsi="Times New Roman"/>
          <w:b/>
          <w:sz w:val="24"/>
          <w:szCs w:val="24"/>
        </w:rPr>
      </w:pPr>
    </w:p>
    <w:p w:rsidR="00F13B15" w:rsidRDefault="00F13B15" w:rsidP="00F13B15">
      <w:pPr>
        <w:spacing w:after="0" w:line="240" w:lineRule="auto"/>
        <w:rPr>
          <w:rFonts w:ascii="Times New Roman" w:hAnsi="Times New Roman"/>
          <w:b/>
          <w:sz w:val="24"/>
          <w:szCs w:val="24"/>
        </w:rPr>
      </w:pPr>
    </w:p>
    <w:p w:rsidR="00C51C54" w:rsidRPr="004468F1" w:rsidRDefault="00C51C54" w:rsidP="00C51C54">
      <w:pPr>
        <w:spacing w:after="0" w:line="240" w:lineRule="auto"/>
        <w:jc w:val="center"/>
        <w:rPr>
          <w:rFonts w:ascii="Times New Roman" w:hAnsi="Times New Roman"/>
          <w:b/>
          <w:sz w:val="24"/>
          <w:szCs w:val="24"/>
        </w:rPr>
      </w:pPr>
      <w:r w:rsidRPr="004468F1">
        <w:rPr>
          <w:rFonts w:ascii="Times New Roman" w:hAnsi="Times New Roman"/>
          <w:b/>
          <w:sz w:val="24"/>
          <w:szCs w:val="24"/>
        </w:rPr>
        <w:lastRenderedPageBreak/>
        <w:t>Аннотация</w:t>
      </w:r>
    </w:p>
    <w:p w:rsidR="00F13B15" w:rsidRPr="00F13B15" w:rsidRDefault="00F13B15" w:rsidP="00F13B15">
      <w:pPr>
        <w:spacing w:after="0" w:line="240" w:lineRule="auto"/>
        <w:jc w:val="center"/>
        <w:rPr>
          <w:rFonts w:ascii="Times New Roman" w:eastAsia="Times New Roman" w:hAnsi="Times New Roman"/>
          <w:sz w:val="24"/>
          <w:szCs w:val="24"/>
          <w:lang w:eastAsia="ru-RU"/>
        </w:rPr>
      </w:pPr>
      <w:r w:rsidRPr="00F13B15">
        <w:rPr>
          <w:rFonts w:ascii="Times New Roman" w:hAnsi="Times New Roman"/>
          <w:sz w:val="24"/>
          <w:szCs w:val="24"/>
        </w:rPr>
        <w:t>к рабочей программе учебной дисциплины</w:t>
      </w:r>
      <w:r w:rsidRPr="00F13B15">
        <w:rPr>
          <w:rFonts w:ascii="Times New Roman" w:eastAsia="Times New Roman" w:hAnsi="Times New Roman"/>
          <w:sz w:val="24"/>
          <w:szCs w:val="24"/>
          <w:lang w:eastAsia="ru-RU"/>
        </w:rPr>
        <w:t xml:space="preserve"> </w:t>
      </w:r>
    </w:p>
    <w:p w:rsidR="00C51C54" w:rsidRPr="004468F1" w:rsidRDefault="007B6559" w:rsidP="00C51C54">
      <w:pPr>
        <w:spacing w:after="0" w:line="240" w:lineRule="auto"/>
        <w:jc w:val="center"/>
        <w:rPr>
          <w:rFonts w:ascii="Times New Roman" w:hAnsi="Times New Roman"/>
          <w:b/>
          <w:bCs/>
          <w:sz w:val="24"/>
          <w:szCs w:val="24"/>
        </w:rPr>
      </w:pPr>
      <w:r>
        <w:rPr>
          <w:rFonts w:ascii="Times New Roman" w:eastAsia="Times New Roman" w:hAnsi="Times New Roman"/>
          <w:b/>
          <w:bCs/>
          <w:color w:val="000000"/>
          <w:sz w:val="24"/>
          <w:szCs w:val="24"/>
          <w:lang w:eastAsia="ru-RU"/>
        </w:rPr>
        <w:t>Качество электроэнергии</w:t>
      </w:r>
    </w:p>
    <w:p w:rsidR="00F13B15" w:rsidRPr="00F13B15" w:rsidRDefault="00F13B15" w:rsidP="00F13B15">
      <w:pPr>
        <w:spacing w:after="0" w:line="240" w:lineRule="auto"/>
        <w:jc w:val="center"/>
        <w:rPr>
          <w:rFonts w:ascii="Times New Roman" w:eastAsia="Times New Roman" w:hAnsi="Times New Roman"/>
          <w:sz w:val="24"/>
          <w:szCs w:val="24"/>
        </w:rPr>
      </w:pPr>
      <w:r w:rsidRPr="00F13B15">
        <w:rPr>
          <w:rFonts w:ascii="Times New Roman" w:eastAsia="Times New Roman" w:hAnsi="Times New Roman"/>
          <w:sz w:val="24"/>
          <w:szCs w:val="24"/>
        </w:rPr>
        <w:t xml:space="preserve">для обучающихся по </w:t>
      </w:r>
      <w:proofErr w:type="gramStart"/>
      <w:r w:rsidRPr="00F13B15">
        <w:rPr>
          <w:rFonts w:ascii="Times New Roman" w:eastAsia="Times New Roman" w:hAnsi="Times New Roman"/>
          <w:sz w:val="24"/>
          <w:szCs w:val="24"/>
        </w:rPr>
        <w:t>специальностям  и</w:t>
      </w:r>
      <w:proofErr w:type="gramEnd"/>
      <w:r w:rsidRPr="00F13B15">
        <w:rPr>
          <w:rFonts w:ascii="Times New Roman" w:eastAsia="Times New Roman" w:hAnsi="Times New Roman"/>
          <w:sz w:val="24"/>
          <w:szCs w:val="24"/>
        </w:rPr>
        <w:t xml:space="preserve"> профессиям СПО,</w:t>
      </w:r>
    </w:p>
    <w:p w:rsidR="00C51C54" w:rsidRDefault="00F13B15" w:rsidP="00F13B15">
      <w:pPr>
        <w:spacing w:after="0" w:line="240" w:lineRule="auto"/>
        <w:jc w:val="center"/>
        <w:rPr>
          <w:rFonts w:ascii="Times New Roman" w:hAnsi="Times New Roman"/>
          <w:sz w:val="24"/>
          <w:szCs w:val="24"/>
        </w:rPr>
      </w:pPr>
      <w:r w:rsidRPr="00F13B15">
        <w:rPr>
          <w:rFonts w:ascii="Times New Roman" w:eastAsia="Times New Roman" w:hAnsi="Times New Roman"/>
          <w:sz w:val="24"/>
          <w:szCs w:val="24"/>
        </w:rPr>
        <w:t>разработанной преподавателем</w:t>
      </w:r>
      <w:r>
        <w:rPr>
          <w:rFonts w:ascii="Times New Roman" w:hAnsi="Times New Roman"/>
          <w:sz w:val="24"/>
          <w:szCs w:val="24"/>
        </w:rPr>
        <w:t xml:space="preserve"> </w:t>
      </w:r>
      <w:proofErr w:type="spellStart"/>
      <w:r w:rsidR="007B6559">
        <w:rPr>
          <w:rFonts w:ascii="Times New Roman" w:hAnsi="Times New Roman"/>
          <w:sz w:val="24"/>
          <w:szCs w:val="24"/>
        </w:rPr>
        <w:t>Шерементьевой</w:t>
      </w:r>
      <w:proofErr w:type="spellEnd"/>
      <w:r w:rsidR="007B6559">
        <w:rPr>
          <w:rFonts w:ascii="Times New Roman" w:hAnsi="Times New Roman"/>
          <w:sz w:val="24"/>
          <w:szCs w:val="24"/>
        </w:rPr>
        <w:t xml:space="preserve"> А.А.</w:t>
      </w:r>
    </w:p>
    <w:p w:rsidR="00450F20" w:rsidRDefault="00450F20" w:rsidP="00C51C54">
      <w:pPr>
        <w:spacing w:after="0" w:line="240" w:lineRule="auto"/>
        <w:jc w:val="center"/>
        <w:rPr>
          <w:rFonts w:ascii="Times New Roman" w:hAnsi="Times New Roman"/>
          <w:sz w:val="24"/>
          <w:szCs w:val="24"/>
        </w:rPr>
      </w:pPr>
    </w:p>
    <w:p w:rsidR="00450F20" w:rsidRDefault="00450F20" w:rsidP="00C51C54">
      <w:pPr>
        <w:spacing w:after="0" w:line="240" w:lineRule="auto"/>
        <w:jc w:val="center"/>
        <w:rPr>
          <w:rFonts w:ascii="Times New Roman" w:hAnsi="Times New Roman"/>
          <w:sz w:val="24"/>
          <w:szCs w:val="24"/>
        </w:rPr>
      </w:pPr>
    </w:p>
    <w:p w:rsidR="009625C0" w:rsidRPr="00956009" w:rsidRDefault="009625C0" w:rsidP="00956009">
      <w:pPr>
        <w:shd w:val="clear" w:color="auto" w:fill="FFFFFF"/>
        <w:spacing w:after="0" w:line="240" w:lineRule="auto"/>
        <w:ind w:firstLine="709"/>
        <w:contextualSpacing/>
        <w:jc w:val="both"/>
        <w:rPr>
          <w:rFonts w:ascii="Times New Roman" w:eastAsia="Times New Roman" w:hAnsi="Times New Roman"/>
          <w:sz w:val="24"/>
          <w:szCs w:val="24"/>
          <w:lang w:eastAsia="ru-RU"/>
        </w:rPr>
      </w:pPr>
      <w:r w:rsidRPr="00A2130A">
        <w:rPr>
          <w:rFonts w:ascii="Times New Roman" w:eastAsia="Times New Roman" w:hAnsi="Times New Roman"/>
          <w:color w:val="000000"/>
          <w:sz w:val="24"/>
          <w:szCs w:val="24"/>
          <w:lang w:eastAsia="ru-RU"/>
        </w:rPr>
        <w:t xml:space="preserve">Данный курс ориентирован на обучающихся, </w:t>
      </w:r>
      <w:r w:rsidR="00A2130A" w:rsidRPr="00A2130A">
        <w:rPr>
          <w:rFonts w:ascii="Times New Roman" w:eastAsia="Times New Roman" w:hAnsi="Times New Roman"/>
          <w:color w:val="000000"/>
          <w:sz w:val="24"/>
          <w:szCs w:val="24"/>
          <w:lang w:eastAsia="ru-RU"/>
        </w:rPr>
        <w:t xml:space="preserve">заинтересованных в формировании систематизированных знаний в области качества электроэнергии, приобретении навыков </w:t>
      </w:r>
      <w:r w:rsidR="00A2130A" w:rsidRPr="00956009">
        <w:rPr>
          <w:rFonts w:ascii="Times New Roman" w:eastAsia="Times New Roman" w:hAnsi="Times New Roman"/>
          <w:sz w:val="24"/>
          <w:szCs w:val="24"/>
          <w:lang w:eastAsia="ru-RU"/>
        </w:rPr>
        <w:t>определения показателей качества электроэнергии в системах электроэнергетики, а также выбора технических средств и схемных решений для его улучшения</w:t>
      </w:r>
      <w:r w:rsidRPr="00956009">
        <w:rPr>
          <w:rFonts w:ascii="Times New Roman" w:eastAsia="Times New Roman" w:hAnsi="Times New Roman"/>
          <w:sz w:val="24"/>
          <w:szCs w:val="24"/>
          <w:lang w:eastAsia="ru-RU"/>
        </w:rPr>
        <w:t>.</w:t>
      </w:r>
    </w:p>
    <w:p w:rsidR="00956009" w:rsidRPr="00956009" w:rsidRDefault="00956009" w:rsidP="00956009">
      <w:pPr>
        <w:pStyle w:val="a9"/>
        <w:shd w:val="clear" w:color="auto" w:fill="FFFFFF"/>
        <w:spacing w:before="0" w:beforeAutospacing="0" w:after="0" w:afterAutospacing="0"/>
        <w:ind w:firstLine="709"/>
        <w:contextualSpacing/>
        <w:jc w:val="both"/>
      </w:pPr>
      <w:r w:rsidRPr="00956009">
        <w:t>Снижение качества электрической энергии может привести к заметным изменениям режимов работы электроприёмников и</w:t>
      </w:r>
      <w:r w:rsidR="000A4A7E">
        <w:t>,</w:t>
      </w:r>
      <w:r w:rsidRPr="00956009">
        <w:t xml:space="preserve"> в результате</w:t>
      </w:r>
      <w:r w:rsidR="000A4A7E">
        <w:t>,</w:t>
      </w:r>
      <w:r w:rsidRPr="00956009">
        <w:t xml:space="preserve"> уменьшению производительности рабочих механизмов, ухудшению качества продукции, сокращению срока службы электрооборудования, повышению вероятности аварий.</w:t>
      </w:r>
    </w:p>
    <w:p w:rsidR="00956009" w:rsidRPr="00956009" w:rsidRDefault="00956009" w:rsidP="00956009">
      <w:pPr>
        <w:pStyle w:val="a9"/>
        <w:shd w:val="clear" w:color="auto" w:fill="FFFFFF"/>
        <w:spacing w:before="0" w:beforeAutospacing="0" w:after="0" w:afterAutospacing="0"/>
        <w:ind w:firstLine="709"/>
        <w:contextualSpacing/>
        <w:jc w:val="both"/>
      </w:pPr>
      <w:r w:rsidRPr="00956009">
        <w:t>В связи с развитием </w:t>
      </w:r>
      <w:hyperlink r:id="rId8" w:tooltip="Оптовый рынок электроэнергии и мощности" w:history="1">
        <w:r w:rsidRPr="00956009">
          <w:rPr>
            <w:rStyle w:val="aa"/>
            <w:color w:val="auto"/>
            <w:u w:val="none"/>
          </w:rPr>
          <w:t>рыночных отношений</w:t>
        </w:r>
      </w:hyperlink>
      <w:r w:rsidRPr="00956009">
        <w:t> в </w:t>
      </w:r>
      <w:hyperlink r:id="rId9" w:tooltip="Электроэнергетика" w:history="1">
        <w:r w:rsidRPr="00956009">
          <w:rPr>
            <w:rStyle w:val="aa"/>
            <w:color w:val="auto"/>
            <w:u w:val="none"/>
          </w:rPr>
          <w:t>электроэнергетике</w:t>
        </w:r>
      </w:hyperlink>
      <w:r w:rsidRPr="00956009">
        <w:t> электроэнергию следует рассматривать не только как физическое явление, но и как товар, который должен соответствовать определённому качеству и требованиям рынка. Федеральный закон «Об электроэнергетике» определяет ответственность </w:t>
      </w:r>
      <w:hyperlink r:id="rId10" w:tooltip="Энергосбыт" w:history="1">
        <w:r w:rsidRPr="00956009">
          <w:rPr>
            <w:rStyle w:val="aa"/>
            <w:color w:val="auto"/>
            <w:u w:val="none"/>
          </w:rPr>
          <w:t>энергосбытовых</w:t>
        </w:r>
      </w:hyperlink>
      <w:r w:rsidRPr="00956009">
        <w:t> организаций и поставщиков электроэнергии перед потребителями за надёжность обеспечения их электрической энергией и её качество в соответствии с </w:t>
      </w:r>
      <w:hyperlink r:id="rId11" w:tooltip="Технический регламент" w:history="1">
        <w:r w:rsidRPr="00956009">
          <w:rPr>
            <w:rStyle w:val="aa"/>
            <w:color w:val="auto"/>
            <w:u w:val="none"/>
          </w:rPr>
          <w:t>техническими регламентами</w:t>
        </w:r>
      </w:hyperlink>
      <w:r w:rsidRPr="00956009">
        <w:t> и иными обязательными требованиями.</w:t>
      </w:r>
    </w:p>
    <w:p w:rsidR="009625C0" w:rsidRPr="00956009" w:rsidRDefault="009625C0" w:rsidP="009625C0">
      <w:pPr>
        <w:shd w:val="clear" w:color="auto" w:fill="FFFFFF"/>
        <w:spacing w:after="0" w:line="240" w:lineRule="auto"/>
        <w:ind w:firstLine="710"/>
        <w:jc w:val="both"/>
        <w:rPr>
          <w:rFonts w:ascii="Times New Roman" w:eastAsia="Times New Roman" w:hAnsi="Times New Roman"/>
          <w:color w:val="000000"/>
          <w:sz w:val="24"/>
          <w:szCs w:val="24"/>
          <w:lang w:eastAsia="ru-RU"/>
        </w:rPr>
      </w:pPr>
      <w:r w:rsidRPr="00956009">
        <w:rPr>
          <w:rFonts w:ascii="Times New Roman" w:eastAsia="Times New Roman" w:hAnsi="Times New Roman"/>
          <w:color w:val="000000"/>
          <w:sz w:val="24"/>
          <w:szCs w:val="24"/>
          <w:lang w:eastAsia="ru-RU"/>
        </w:rPr>
        <w:t xml:space="preserve"> Содержание учебного курса адаптировано </w:t>
      </w:r>
      <w:r w:rsidR="00821C3A" w:rsidRPr="00956009">
        <w:rPr>
          <w:rFonts w:ascii="Times New Roman" w:eastAsia="Times New Roman" w:hAnsi="Times New Roman"/>
          <w:color w:val="000000"/>
          <w:sz w:val="24"/>
          <w:szCs w:val="24"/>
          <w:lang w:eastAsia="ru-RU"/>
        </w:rPr>
        <w:t xml:space="preserve">с </w:t>
      </w:r>
      <w:r w:rsidRPr="00956009">
        <w:rPr>
          <w:rFonts w:ascii="Times New Roman" w:eastAsia="Times New Roman" w:hAnsi="Times New Roman"/>
          <w:color w:val="000000"/>
          <w:sz w:val="24"/>
          <w:szCs w:val="24"/>
          <w:lang w:eastAsia="ru-RU"/>
        </w:rPr>
        <w:t xml:space="preserve">учетом индивидуальных особенностей </w:t>
      </w:r>
      <w:r w:rsidR="00821C3A" w:rsidRPr="00956009">
        <w:rPr>
          <w:rFonts w:ascii="Times New Roman" w:eastAsia="Times New Roman" w:hAnsi="Times New Roman"/>
          <w:color w:val="000000"/>
          <w:sz w:val="24"/>
          <w:szCs w:val="24"/>
          <w:lang w:eastAsia="ru-RU"/>
        </w:rPr>
        <w:t>обучающихся</w:t>
      </w:r>
      <w:r w:rsidRPr="00956009">
        <w:rPr>
          <w:rFonts w:ascii="Times New Roman" w:eastAsia="Times New Roman" w:hAnsi="Times New Roman"/>
          <w:color w:val="000000"/>
          <w:sz w:val="24"/>
          <w:szCs w:val="24"/>
          <w:lang w:eastAsia="ru-RU"/>
        </w:rPr>
        <w:t>, специфики образовательного учреждения, материально-технического и учебно-методического обеспечения учебного процесса.</w:t>
      </w:r>
    </w:p>
    <w:p w:rsidR="009625C0" w:rsidRPr="009625C0" w:rsidRDefault="009625C0" w:rsidP="009625C0">
      <w:pPr>
        <w:shd w:val="clear" w:color="auto" w:fill="FFFFFF"/>
        <w:spacing w:after="0" w:line="240" w:lineRule="auto"/>
        <w:ind w:firstLine="710"/>
        <w:jc w:val="both"/>
        <w:rPr>
          <w:rFonts w:ascii="Times New Roman" w:eastAsia="Times New Roman" w:hAnsi="Times New Roman"/>
          <w:color w:val="000000"/>
          <w:sz w:val="24"/>
          <w:szCs w:val="24"/>
          <w:lang w:eastAsia="ru-RU"/>
        </w:rPr>
      </w:pPr>
      <w:r w:rsidRPr="00956009">
        <w:rPr>
          <w:rFonts w:ascii="Times New Roman" w:eastAsia="Times New Roman" w:hAnsi="Times New Roman"/>
          <w:color w:val="000000"/>
          <w:sz w:val="24"/>
          <w:szCs w:val="24"/>
          <w:lang w:eastAsia="ru-RU"/>
        </w:rPr>
        <w:t>Настоящая программа рассчитана на 3</w:t>
      </w:r>
      <w:r w:rsidR="00821C3A" w:rsidRPr="00956009">
        <w:rPr>
          <w:rFonts w:ascii="Times New Roman" w:eastAsia="Times New Roman" w:hAnsi="Times New Roman"/>
          <w:color w:val="000000"/>
          <w:sz w:val="24"/>
          <w:szCs w:val="24"/>
          <w:lang w:eastAsia="ru-RU"/>
        </w:rPr>
        <w:t>6</w:t>
      </w:r>
      <w:r w:rsidRPr="00956009">
        <w:rPr>
          <w:rFonts w:ascii="Times New Roman" w:eastAsia="Times New Roman" w:hAnsi="Times New Roman"/>
          <w:color w:val="000000"/>
          <w:sz w:val="24"/>
          <w:szCs w:val="24"/>
          <w:lang w:eastAsia="ru-RU"/>
        </w:rPr>
        <w:t xml:space="preserve"> час</w:t>
      </w:r>
      <w:r w:rsidR="00821C3A" w:rsidRPr="00956009">
        <w:rPr>
          <w:rFonts w:ascii="Times New Roman" w:eastAsia="Times New Roman" w:hAnsi="Times New Roman"/>
          <w:color w:val="000000"/>
          <w:sz w:val="24"/>
          <w:szCs w:val="24"/>
          <w:lang w:eastAsia="ru-RU"/>
        </w:rPr>
        <w:t>ов</w:t>
      </w:r>
      <w:r w:rsidRPr="00956009">
        <w:rPr>
          <w:rFonts w:ascii="Times New Roman" w:eastAsia="Times New Roman" w:hAnsi="Times New Roman"/>
          <w:color w:val="000000"/>
          <w:sz w:val="24"/>
          <w:szCs w:val="24"/>
          <w:lang w:eastAsia="ru-RU"/>
        </w:rPr>
        <w:t xml:space="preserve"> с учетом образовательных потребностей и интересов обучающихся.</w:t>
      </w:r>
    </w:p>
    <w:p w:rsidR="00450F20" w:rsidRPr="00450F20" w:rsidRDefault="00450F20" w:rsidP="00450F20">
      <w:pPr>
        <w:spacing w:after="0" w:line="240" w:lineRule="auto"/>
        <w:ind w:firstLine="709"/>
        <w:jc w:val="both"/>
        <w:rPr>
          <w:rFonts w:ascii="Times New Roman" w:hAnsi="Times New Roman"/>
          <w:sz w:val="24"/>
          <w:szCs w:val="24"/>
        </w:rPr>
      </w:pPr>
    </w:p>
    <w:p w:rsidR="00450F20" w:rsidRDefault="00450F20"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821C3A" w:rsidRDefault="00821C3A" w:rsidP="00C51C54">
      <w:pPr>
        <w:spacing w:after="0" w:line="240" w:lineRule="auto"/>
        <w:jc w:val="center"/>
        <w:rPr>
          <w:rFonts w:ascii="Times New Roman" w:hAnsi="Times New Roman"/>
          <w:sz w:val="24"/>
          <w:szCs w:val="24"/>
        </w:rPr>
      </w:pPr>
    </w:p>
    <w:p w:rsidR="001757C0" w:rsidRDefault="001757C0"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F118AF" w:rsidRDefault="00F118AF" w:rsidP="00C51C54">
      <w:pPr>
        <w:spacing w:after="0" w:line="240" w:lineRule="auto"/>
        <w:jc w:val="center"/>
        <w:rPr>
          <w:rFonts w:ascii="Times New Roman" w:hAnsi="Times New Roman"/>
          <w:sz w:val="24"/>
          <w:szCs w:val="24"/>
        </w:rPr>
      </w:pPr>
    </w:p>
    <w:p w:rsidR="00B87041" w:rsidRDefault="00B87041">
      <w:pPr>
        <w:spacing w:after="0" w:line="240" w:lineRule="auto"/>
        <w:rPr>
          <w:rFonts w:ascii="Times New Roman" w:hAnsi="Times New Roman"/>
          <w:b/>
          <w:sz w:val="24"/>
          <w:szCs w:val="24"/>
        </w:rPr>
      </w:pPr>
      <w:r>
        <w:rPr>
          <w:rFonts w:ascii="Times New Roman" w:hAnsi="Times New Roman"/>
          <w:b/>
          <w:sz w:val="24"/>
          <w:szCs w:val="24"/>
        </w:rPr>
        <w:br w:type="page"/>
      </w:r>
    </w:p>
    <w:p w:rsidR="007C5258" w:rsidRPr="005D15CB" w:rsidRDefault="007C5258" w:rsidP="005D15CB">
      <w:pPr>
        <w:spacing w:after="0" w:line="240" w:lineRule="auto"/>
        <w:jc w:val="center"/>
        <w:rPr>
          <w:rFonts w:ascii="Times New Roman" w:hAnsi="Times New Roman"/>
          <w:b/>
          <w:sz w:val="24"/>
          <w:szCs w:val="24"/>
        </w:rPr>
      </w:pPr>
      <w:r w:rsidRPr="005D15CB">
        <w:rPr>
          <w:rFonts w:ascii="Times New Roman" w:hAnsi="Times New Roman"/>
          <w:b/>
          <w:sz w:val="24"/>
          <w:szCs w:val="24"/>
        </w:rPr>
        <w:lastRenderedPageBreak/>
        <w:t>СОДЕРЖАНИЕ</w:t>
      </w:r>
    </w:p>
    <w:p w:rsidR="007C5258" w:rsidRPr="005D15CB" w:rsidRDefault="007C5258" w:rsidP="005D15CB">
      <w:pPr>
        <w:spacing w:after="0" w:line="240" w:lineRule="auto"/>
        <w:ind w:firstLine="709"/>
        <w:jc w:val="center"/>
        <w:rPr>
          <w:rFonts w:ascii="Times New Roman" w:hAnsi="Times New Roman"/>
          <w:sz w:val="24"/>
          <w:szCs w:val="24"/>
          <w:lang w:eastAsia="ru-RU"/>
        </w:rPr>
      </w:pPr>
    </w:p>
    <w:p w:rsidR="007C5258" w:rsidRPr="005D15CB" w:rsidRDefault="007C5258" w:rsidP="005D15CB">
      <w:pPr>
        <w:spacing w:after="0" w:line="240" w:lineRule="auto"/>
        <w:ind w:firstLine="709"/>
        <w:jc w:val="center"/>
        <w:rPr>
          <w:rFonts w:ascii="Times New Roman" w:hAnsi="Times New Roman"/>
          <w:sz w:val="24"/>
          <w:szCs w:val="24"/>
          <w:lang w:eastAsia="ru-RU"/>
        </w:rPr>
      </w:pPr>
    </w:p>
    <w:tbl>
      <w:tblPr>
        <w:tblW w:w="0" w:type="auto"/>
        <w:tblLook w:val="01E0" w:firstRow="1" w:lastRow="1" w:firstColumn="1" w:lastColumn="1" w:noHBand="0" w:noVBand="0"/>
      </w:tblPr>
      <w:tblGrid>
        <w:gridCol w:w="8188"/>
        <w:gridCol w:w="992"/>
      </w:tblGrid>
      <w:tr w:rsidR="007C5258" w:rsidRPr="005D15CB" w:rsidTr="00C51C54">
        <w:tc>
          <w:tcPr>
            <w:tcW w:w="8188" w:type="dxa"/>
            <w:shd w:val="clear" w:color="auto" w:fill="auto"/>
          </w:tcPr>
          <w:p w:rsidR="007C5258" w:rsidRPr="005D15CB" w:rsidRDefault="007C5258" w:rsidP="005D15CB">
            <w:pPr>
              <w:numPr>
                <w:ilvl w:val="0"/>
                <w:numId w:val="6"/>
              </w:numPr>
              <w:tabs>
                <w:tab w:val="num" w:pos="284"/>
              </w:tabs>
              <w:spacing w:after="0" w:line="240" w:lineRule="auto"/>
              <w:rPr>
                <w:rFonts w:ascii="Times New Roman" w:hAnsi="Times New Roman"/>
                <w:sz w:val="24"/>
                <w:szCs w:val="24"/>
              </w:rPr>
            </w:pPr>
            <w:r w:rsidRPr="005D15CB">
              <w:rPr>
                <w:rFonts w:ascii="Times New Roman" w:hAnsi="Times New Roman"/>
                <w:sz w:val="24"/>
                <w:szCs w:val="24"/>
              </w:rPr>
              <w:t xml:space="preserve">ПАСПОРТ ПРОГРАММЫ </w:t>
            </w:r>
            <w:r w:rsidR="00F13B15">
              <w:rPr>
                <w:rFonts w:ascii="Times New Roman" w:hAnsi="Times New Roman"/>
                <w:sz w:val="24"/>
                <w:szCs w:val="24"/>
              </w:rPr>
              <w:t xml:space="preserve"> </w:t>
            </w:r>
          </w:p>
          <w:p w:rsidR="007C5258" w:rsidRPr="005D15CB" w:rsidRDefault="007C5258" w:rsidP="005D15CB">
            <w:pPr>
              <w:spacing w:after="0" w:line="240" w:lineRule="auto"/>
              <w:rPr>
                <w:rFonts w:ascii="Times New Roman" w:hAnsi="Times New Roman"/>
                <w:sz w:val="24"/>
                <w:szCs w:val="24"/>
              </w:rPr>
            </w:pPr>
          </w:p>
        </w:tc>
        <w:tc>
          <w:tcPr>
            <w:tcW w:w="992" w:type="dxa"/>
            <w:shd w:val="clear" w:color="auto" w:fill="auto"/>
          </w:tcPr>
          <w:p w:rsidR="007C5258" w:rsidRPr="005D15CB" w:rsidRDefault="005D19C7" w:rsidP="005D15CB">
            <w:pPr>
              <w:spacing w:after="0" w:line="240" w:lineRule="auto"/>
              <w:jc w:val="right"/>
              <w:rPr>
                <w:rFonts w:ascii="Times New Roman" w:hAnsi="Times New Roman"/>
                <w:sz w:val="24"/>
                <w:szCs w:val="24"/>
              </w:rPr>
            </w:pPr>
            <w:r>
              <w:rPr>
                <w:rFonts w:ascii="Times New Roman" w:hAnsi="Times New Roman"/>
                <w:sz w:val="24"/>
                <w:szCs w:val="24"/>
              </w:rPr>
              <w:t>4</w:t>
            </w:r>
          </w:p>
        </w:tc>
      </w:tr>
      <w:tr w:rsidR="007C5258" w:rsidRPr="005D15CB" w:rsidTr="00C51C54">
        <w:tc>
          <w:tcPr>
            <w:tcW w:w="8188" w:type="dxa"/>
            <w:shd w:val="clear" w:color="auto" w:fill="auto"/>
          </w:tcPr>
          <w:p w:rsidR="007C5258" w:rsidRPr="005D15CB" w:rsidRDefault="007C5258" w:rsidP="005D15CB">
            <w:pPr>
              <w:numPr>
                <w:ilvl w:val="0"/>
                <w:numId w:val="6"/>
              </w:numPr>
              <w:spacing w:after="0" w:line="240" w:lineRule="auto"/>
              <w:rPr>
                <w:rFonts w:ascii="Times New Roman" w:hAnsi="Times New Roman"/>
                <w:sz w:val="24"/>
                <w:szCs w:val="24"/>
              </w:rPr>
            </w:pPr>
            <w:r w:rsidRPr="005D15CB">
              <w:rPr>
                <w:rFonts w:ascii="Times New Roman" w:hAnsi="Times New Roman"/>
                <w:sz w:val="24"/>
                <w:szCs w:val="24"/>
              </w:rPr>
              <w:t xml:space="preserve">СТРУКТУРА И СОДЕРЖАНИЕ </w:t>
            </w:r>
            <w:r w:rsidR="00F13B15">
              <w:rPr>
                <w:rFonts w:ascii="Times New Roman" w:hAnsi="Times New Roman"/>
                <w:sz w:val="24"/>
                <w:szCs w:val="24"/>
              </w:rPr>
              <w:t xml:space="preserve">  </w:t>
            </w:r>
          </w:p>
          <w:p w:rsidR="007C5258" w:rsidRPr="005D15CB" w:rsidRDefault="007C5258" w:rsidP="005D15CB">
            <w:pPr>
              <w:spacing w:after="0" w:line="240" w:lineRule="auto"/>
              <w:rPr>
                <w:rFonts w:ascii="Times New Roman" w:hAnsi="Times New Roman"/>
                <w:sz w:val="24"/>
                <w:szCs w:val="24"/>
              </w:rPr>
            </w:pPr>
          </w:p>
        </w:tc>
        <w:tc>
          <w:tcPr>
            <w:tcW w:w="992" w:type="dxa"/>
            <w:shd w:val="clear" w:color="auto" w:fill="auto"/>
          </w:tcPr>
          <w:p w:rsidR="007C5258" w:rsidRPr="005D15CB" w:rsidRDefault="002F3B5C" w:rsidP="005D15CB">
            <w:pPr>
              <w:spacing w:after="0" w:line="240" w:lineRule="auto"/>
              <w:jc w:val="right"/>
              <w:rPr>
                <w:rFonts w:ascii="Times New Roman" w:hAnsi="Times New Roman"/>
                <w:sz w:val="24"/>
                <w:szCs w:val="24"/>
              </w:rPr>
            </w:pPr>
            <w:r>
              <w:rPr>
                <w:rFonts w:ascii="Times New Roman" w:hAnsi="Times New Roman"/>
                <w:sz w:val="24"/>
                <w:szCs w:val="24"/>
              </w:rPr>
              <w:t>5</w:t>
            </w:r>
          </w:p>
        </w:tc>
      </w:tr>
      <w:tr w:rsidR="007C5258" w:rsidRPr="005D15CB" w:rsidTr="00C51C54">
        <w:trPr>
          <w:trHeight w:val="670"/>
        </w:trPr>
        <w:tc>
          <w:tcPr>
            <w:tcW w:w="8188" w:type="dxa"/>
            <w:shd w:val="clear" w:color="auto" w:fill="auto"/>
          </w:tcPr>
          <w:p w:rsidR="00093C1B" w:rsidRDefault="007C5258" w:rsidP="00093C1B">
            <w:pPr>
              <w:numPr>
                <w:ilvl w:val="0"/>
                <w:numId w:val="6"/>
              </w:numPr>
              <w:spacing w:after="0" w:line="240" w:lineRule="auto"/>
              <w:rPr>
                <w:rFonts w:ascii="Times New Roman" w:hAnsi="Times New Roman"/>
                <w:sz w:val="24"/>
                <w:szCs w:val="24"/>
              </w:rPr>
            </w:pPr>
            <w:r w:rsidRPr="005D15CB">
              <w:rPr>
                <w:rFonts w:ascii="Times New Roman" w:hAnsi="Times New Roman"/>
                <w:sz w:val="24"/>
                <w:szCs w:val="24"/>
              </w:rPr>
              <w:t xml:space="preserve">УСЛОВИЯ РЕАЛИЗАЦИИ ПРОГРАММЫ </w:t>
            </w:r>
            <w:r w:rsidR="00F13B15">
              <w:rPr>
                <w:rFonts w:ascii="Times New Roman" w:hAnsi="Times New Roman"/>
                <w:sz w:val="24"/>
                <w:szCs w:val="24"/>
              </w:rPr>
              <w:t xml:space="preserve"> </w:t>
            </w:r>
            <w:r w:rsidR="00093C1B">
              <w:rPr>
                <w:rFonts w:ascii="Times New Roman" w:hAnsi="Times New Roman"/>
                <w:sz w:val="24"/>
                <w:szCs w:val="24"/>
              </w:rPr>
              <w:t xml:space="preserve"> </w:t>
            </w:r>
          </w:p>
          <w:p w:rsidR="007C5258" w:rsidRPr="005D15CB" w:rsidRDefault="00F13B15" w:rsidP="00093C1B">
            <w:pPr>
              <w:spacing w:after="0" w:line="240" w:lineRule="auto"/>
              <w:ind w:left="644"/>
              <w:rPr>
                <w:rFonts w:ascii="Times New Roman" w:hAnsi="Times New Roman"/>
                <w:sz w:val="24"/>
                <w:szCs w:val="24"/>
              </w:rPr>
            </w:pPr>
            <w:r>
              <w:rPr>
                <w:rFonts w:ascii="Times New Roman" w:hAnsi="Times New Roman"/>
                <w:sz w:val="24"/>
                <w:szCs w:val="24"/>
              </w:rPr>
              <w:t xml:space="preserve"> </w:t>
            </w:r>
          </w:p>
        </w:tc>
        <w:tc>
          <w:tcPr>
            <w:tcW w:w="992" w:type="dxa"/>
            <w:shd w:val="clear" w:color="auto" w:fill="auto"/>
          </w:tcPr>
          <w:p w:rsidR="007C5258" w:rsidRPr="005D15CB" w:rsidRDefault="002F3B5C" w:rsidP="00C51C54">
            <w:pPr>
              <w:spacing w:after="0" w:line="240" w:lineRule="auto"/>
              <w:ind w:right="-675"/>
              <w:jc w:val="center"/>
              <w:rPr>
                <w:rFonts w:ascii="Times New Roman" w:hAnsi="Times New Roman"/>
                <w:sz w:val="24"/>
                <w:szCs w:val="24"/>
              </w:rPr>
            </w:pPr>
            <w:r>
              <w:rPr>
                <w:rFonts w:ascii="Times New Roman" w:hAnsi="Times New Roman"/>
                <w:sz w:val="24"/>
                <w:szCs w:val="24"/>
              </w:rPr>
              <w:t>8</w:t>
            </w:r>
            <w:r w:rsidR="007C5258" w:rsidRPr="005D15CB">
              <w:rPr>
                <w:rFonts w:ascii="Times New Roman" w:hAnsi="Times New Roman"/>
                <w:sz w:val="24"/>
                <w:szCs w:val="24"/>
              </w:rPr>
              <w:t xml:space="preserve">               </w:t>
            </w:r>
            <w:r w:rsidR="00C51C54">
              <w:rPr>
                <w:rFonts w:ascii="Times New Roman" w:hAnsi="Times New Roman"/>
                <w:sz w:val="24"/>
                <w:szCs w:val="24"/>
              </w:rPr>
              <w:t xml:space="preserve">              </w:t>
            </w:r>
          </w:p>
        </w:tc>
      </w:tr>
      <w:tr w:rsidR="007C5258" w:rsidRPr="005D15CB" w:rsidTr="00C51C54">
        <w:tc>
          <w:tcPr>
            <w:tcW w:w="8188" w:type="dxa"/>
            <w:shd w:val="clear" w:color="auto" w:fill="auto"/>
          </w:tcPr>
          <w:p w:rsidR="007C5258" w:rsidRPr="005D15CB" w:rsidRDefault="007C5258" w:rsidP="00093C1B">
            <w:pPr>
              <w:numPr>
                <w:ilvl w:val="0"/>
                <w:numId w:val="6"/>
              </w:numPr>
              <w:spacing w:after="0" w:line="240" w:lineRule="auto"/>
              <w:rPr>
                <w:rFonts w:ascii="Times New Roman" w:hAnsi="Times New Roman"/>
                <w:sz w:val="24"/>
                <w:szCs w:val="24"/>
              </w:rPr>
            </w:pPr>
            <w:r w:rsidRPr="005D15CB">
              <w:rPr>
                <w:rFonts w:ascii="Times New Roman" w:hAnsi="Times New Roman"/>
                <w:sz w:val="24"/>
                <w:szCs w:val="24"/>
              </w:rPr>
              <w:t xml:space="preserve">КОНТРОЛЬ И ОЦЕНКА РЕЗУЛЬТАТОВ ОСВОЕНИЯ </w:t>
            </w:r>
            <w:r w:rsidR="00F13B15">
              <w:rPr>
                <w:rFonts w:ascii="Times New Roman" w:hAnsi="Times New Roman"/>
                <w:sz w:val="24"/>
                <w:szCs w:val="24"/>
              </w:rPr>
              <w:t xml:space="preserve"> </w:t>
            </w:r>
            <w:r w:rsidR="00093C1B" w:rsidRPr="005D15CB">
              <w:rPr>
                <w:rFonts w:ascii="Times New Roman" w:eastAsia="Times New Roman" w:hAnsi="Times New Roman"/>
                <w:sz w:val="24"/>
                <w:szCs w:val="24"/>
                <w:lang w:eastAsia="ru-RU"/>
              </w:rPr>
              <w:t xml:space="preserve"> </w:t>
            </w:r>
          </w:p>
        </w:tc>
        <w:tc>
          <w:tcPr>
            <w:tcW w:w="992" w:type="dxa"/>
            <w:shd w:val="clear" w:color="auto" w:fill="auto"/>
          </w:tcPr>
          <w:p w:rsidR="00093C1B" w:rsidRDefault="00093C1B" w:rsidP="005D15CB">
            <w:pPr>
              <w:spacing w:after="0" w:line="240" w:lineRule="auto"/>
              <w:jc w:val="right"/>
              <w:rPr>
                <w:rFonts w:ascii="Times New Roman" w:hAnsi="Times New Roman"/>
                <w:sz w:val="24"/>
                <w:szCs w:val="24"/>
              </w:rPr>
            </w:pPr>
          </w:p>
          <w:p w:rsidR="007C5258" w:rsidRPr="005D15CB" w:rsidRDefault="002F3B5C" w:rsidP="005D15CB">
            <w:pPr>
              <w:spacing w:after="0" w:line="240" w:lineRule="auto"/>
              <w:jc w:val="right"/>
              <w:rPr>
                <w:rFonts w:ascii="Times New Roman" w:hAnsi="Times New Roman"/>
                <w:sz w:val="24"/>
                <w:szCs w:val="24"/>
              </w:rPr>
            </w:pPr>
            <w:r>
              <w:rPr>
                <w:rFonts w:ascii="Times New Roman" w:hAnsi="Times New Roman"/>
                <w:sz w:val="24"/>
                <w:szCs w:val="24"/>
              </w:rPr>
              <w:t>10</w:t>
            </w:r>
          </w:p>
        </w:tc>
      </w:tr>
    </w:tbl>
    <w:p w:rsidR="00F13B15" w:rsidRPr="00F13B15" w:rsidRDefault="00E971DA" w:rsidP="00F13B15">
      <w:pPr>
        <w:numPr>
          <w:ilvl w:val="0"/>
          <w:numId w:val="7"/>
        </w:numPr>
        <w:spacing w:after="0" w:line="240" w:lineRule="auto"/>
        <w:jc w:val="center"/>
        <w:rPr>
          <w:rFonts w:ascii="Times New Roman" w:hAnsi="Times New Roman"/>
          <w:b/>
          <w:sz w:val="24"/>
          <w:szCs w:val="24"/>
        </w:rPr>
      </w:pPr>
      <w:r w:rsidRPr="00956009">
        <w:rPr>
          <w:rFonts w:ascii="Times New Roman" w:hAnsi="Times New Roman"/>
          <w:sz w:val="24"/>
          <w:szCs w:val="24"/>
          <w:lang w:eastAsia="ru-RU"/>
        </w:rPr>
        <w:br w:type="page"/>
      </w:r>
      <w:bookmarkStart w:id="9" w:name="_Hlk74298170"/>
      <w:r w:rsidR="00F13B15" w:rsidRPr="00F13B15">
        <w:rPr>
          <w:rFonts w:ascii="Times New Roman" w:hAnsi="Times New Roman"/>
          <w:b/>
          <w:sz w:val="24"/>
          <w:szCs w:val="24"/>
        </w:rPr>
        <w:lastRenderedPageBreak/>
        <w:t>ПАСПОРТ ПРОГРАММЫ</w:t>
      </w:r>
      <w:r w:rsidR="00F13B15" w:rsidRPr="00F13B15">
        <w:rPr>
          <w:rFonts w:ascii="Times New Roman" w:eastAsia="Times New Roman" w:hAnsi="Times New Roman"/>
          <w:sz w:val="24"/>
          <w:szCs w:val="24"/>
          <w:lang w:eastAsia="ru-RU"/>
        </w:rPr>
        <w:t xml:space="preserve"> </w:t>
      </w:r>
      <w:r w:rsidR="00F13B15" w:rsidRPr="00F13B15">
        <w:rPr>
          <w:rFonts w:ascii="Times New Roman" w:eastAsia="Times New Roman" w:hAnsi="Times New Roman"/>
          <w:b/>
          <w:sz w:val="24"/>
          <w:szCs w:val="24"/>
          <w:lang w:eastAsia="ru-RU"/>
        </w:rPr>
        <w:t>УЧЕБНОЙ ДИСЦИПЛИНЫ</w:t>
      </w:r>
    </w:p>
    <w:p w:rsidR="00F13B15" w:rsidRPr="00F13B15" w:rsidRDefault="00F13B15" w:rsidP="00F13B15">
      <w:pPr>
        <w:spacing w:after="0" w:line="240" w:lineRule="auto"/>
        <w:ind w:firstLine="567"/>
        <w:jc w:val="both"/>
        <w:rPr>
          <w:rFonts w:ascii="Times New Roman" w:hAnsi="Times New Roman"/>
          <w:b/>
          <w:sz w:val="24"/>
          <w:szCs w:val="24"/>
        </w:rPr>
      </w:pPr>
    </w:p>
    <w:p w:rsidR="00F13B15" w:rsidRPr="00F13B15" w:rsidRDefault="00F13B15" w:rsidP="00F13B15">
      <w:pPr>
        <w:widowControl w:val="0"/>
        <w:suppressAutoHyphens/>
        <w:spacing w:after="0" w:line="240" w:lineRule="auto"/>
        <w:jc w:val="both"/>
        <w:rPr>
          <w:rFonts w:ascii="Times New Roman" w:eastAsia="Times New Roman" w:hAnsi="Times New Roman"/>
          <w:b/>
          <w:sz w:val="24"/>
          <w:szCs w:val="24"/>
        </w:rPr>
      </w:pPr>
      <w:bookmarkStart w:id="10" w:name="_Hlk74034922"/>
      <w:r w:rsidRPr="00F13B15">
        <w:rPr>
          <w:rFonts w:ascii="Times New Roman" w:eastAsia="Times New Roman" w:hAnsi="Times New Roman"/>
          <w:b/>
          <w:sz w:val="24"/>
          <w:szCs w:val="24"/>
        </w:rPr>
        <w:t>1.1. Область применения программы</w:t>
      </w:r>
    </w:p>
    <w:p w:rsidR="00F13B15" w:rsidRPr="00F13B15" w:rsidRDefault="00F13B15" w:rsidP="00F13B15">
      <w:pPr>
        <w:widowControl w:val="0"/>
        <w:suppressAutoHyphens/>
        <w:spacing w:after="0" w:line="240" w:lineRule="auto"/>
        <w:jc w:val="both"/>
        <w:rPr>
          <w:rFonts w:ascii="Times New Roman" w:eastAsia="Times New Roman" w:hAnsi="Times New Roman"/>
          <w:szCs w:val="24"/>
        </w:rPr>
      </w:pPr>
      <w:r w:rsidRPr="00F13B15">
        <w:rPr>
          <w:rFonts w:ascii="Times New Roman" w:eastAsia="Times New Roman" w:hAnsi="Times New Roman"/>
          <w:sz w:val="24"/>
          <w:szCs w:val="24"/>
          <w:lang w:eastAsia="ru-RU"/>
        </w:rPr>
        <w:t>Рабочая программа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w:t>
      </w:r>
    </w:p>
    <w:p w:rsidR="00F13B15" w:rsidRPr="00F13B15" w:rsidRDefault="00F13B15" w:rsidP="00F1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sz w:val="24"/>
          <w:szCs w:val="24"/>
          <w:lang w:eastAsia="ru-RU"/>
        </w:rPr>
      </w:pPr>
    </w:p>
    <w:p w:rsidR="00F13B15" w:rsidRPr="00F13B15" w:rsidRDefault="00F13B15" w:rsidP="00F13B15">
      <w:pPr>
        <w:widowControl w:val="0"/>
        <w:numPr>
          <w:ilvl w:val="1"/>
          <w:numId w:val="30"/>
        </w:numPr>
        <w:suppressAutoHyphens/>
        <w:spacing w:after="0" w:line="240" w:lineRule="auto"/>
        <w:ind w:left="0" w:firstLine="0"/>
        <w:jc w:val="both"/>
        <w:rPr>
          <w:rFonts w:ascii="Times New Roman" w:eastAsia="Times New Roman" w:hAnsi="Times New Roman"/>
          <w:b/>
          <w:sz w:val="24"/>
          <w:szCs w:val="24"/>
        </w:rPr>
      </w:pPr>
      <w:r w:rsidRPr="00F13B15">
        <w:rPr>
          <w:rFonts w:ascii="Times New Roman" w:hAnsi="Times New Roman"/>
          <w:b/>
          <w:sz w:val="24"/>
          <w:szCs w:val="24"/>
        </w:rPr>
        <w:t>Место курса в структуре основной образовательной программы:</w:t>
      </w:r>
      <w:r w:rsidRPr="00F13B15">
        <w:rPr>
          <w:rFonts w:ascii="Times New Roman" w:hAnsi="Times New Roman"/>
          <w:sz w:val="24"/>
          <w:szCs w:val="24"/>
        </w:rPr>
        <w:t xml:space="preserve"> общепрофессиональная дисциплина</w:t>
      </w:r>
      <w:r w:rsidRPr="00F13B15">
        <w:rPr>
          <w:rFonts w:ascii="Times New Roman" w:hAnsi="Times New Roman"/>
          <w:b/>
          <w:sz w:val="24"/>
          <w:szCs w:val="24"/>
        </w:rPr>
        <w:t xml:space="preserve"> </w:t>
      </w:r>
      <w:r w:rsidRPr="00F13B15">
        <w:rPr>
          <w:rFonts w:ascii="Times New Roman" w:hAnsi="Times New Roman"/>
          <w:sz w:val="24"/>
          <w:szCs w:val="24"/>
        </w:rPr>
        <w:t>принадлежит к профессиональному учебном циклу.</w:t>
      </w:r>
    </w:p>
    <w:p w:rsidR="00F13B15" w:rsidRPr="00F13B15" w:rsidRDefault="00F13B15" w:rsidP="00F13B15">
      <w:pPr>
        <w:widowControl w:val="0"/>
        <w:suppressAutoHyphens/>
        <w:spacing w:after="0" w:line="240" w:lineRule="auto"/>
        <w:jc w:val="both"/>
        <w:rPr>
          <w:rFonts w:ascii="Times New Roman" w:eastAsia="Times New Roman" w:hAnsi="Times New Roman"/>
          <w:b/>
          <w:sz w:val="24"/>
          <w:szCs w:val="24"/>
        </w:rPr>
      </w:pPr>
    </w:p>
    <w:p w:rsidR="00F13B15" w:rsidRPr="00F13B15" w:rsidRDefault="00F13B15" w:rsidP="00F13B15">
      <w:pPr>
        <w:widowControl w:val="0"/>
        <w:suppressAutoHyphens/>
        <w:spacing w:after="0" w:line="240" w:lineRule="auto"/>
        <w:jc w:val="both"/>
        <w:rPr>
          <w:rFonts w:ascii="Times New Roman" w:eastAsia="Times New Roman" w:hAnsi="Times New Roman"/>
          <w:sz w:val="24"/>
          <w:szCs w:val="24"/>
          <w:lang w:eastAsia="ru-RU"/>
        </w:rPr>
      </w:pPr>
      <w:r w:rsidRPr="00F13B15">
        <w:rPr>
          <w:rFonts w:ascii="Times New Roman" w:eastAsia="Times New Roman" w:hAnsi="Times New Roman"/>
          <w:b/>
          <w:sz w:val="24"/>
          <w:szCs w:val="24"/>
          <w:lang w:eastAsia="ru-RU"/>
        </w:rPr>
        <w:t>1.3 Цели и задачи дисциплины – требования к результатам освоения дисциплины:</w:t>
      </w:r>
      <w:bookmarkEnd w:id="10"/>
    </w:p>
    <w:bookmarkEnd w:id="9"/>
    <w:p w:rsidR="00821C3A" w:rsidRDefault="00450F20" w:rsidP="00956009">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450F20">
        <w:rPr>
          <w:rFonts w:ascii="Times New Roman" w:eastAsia="Times New Roman" w:hAnsi="Times New Roman"/>
          <w:b/>
          <w:bCs/>
          <w:color w:val="000000"/>
          <w:sz w:val="24"/>
          <w:szCs w:val="24"/>
          <w:lang w:eastAsia="ru-RU"/>
        </w:rPr>
        <w:t>Цель курса –</w:t>
      </w:r>
      <w:r w:rsidRPr="00450F20">
        <w:rPr>
          <w:rFonts w:ascii="Times New Roman" w:eastAsia="Times New Roman" w:hAnsi="Times New Roman"/>
          <w:color w:val="000000"/>
          <w:sz w:val="24"/>
          <w:szCs w:val="24"/>
          <w:lang w:eastAsia="ru-RU"/>
        </w:rPr>
        <w:t> </w:t>
      </w:r>
      <w:r w:rsidR="00821C3A" w:rsidRPr="00821C3A">
        <w:rPr>
          <w:rFonts w:ascii="Times New Roman" w:eastAsia="Times New Roman" w:hAnsi="Times New Roman"/>
          <w:color w:val="000000"/>
          <w:sz w:val="24"/>
          <w:szCs w:val="24"/>
          <w:lang w:eastAsia="ru-RU"/>
        </w:rPr>
        <w:t xml:space="preserve">формирование </w:t>
      </w:r>
      <w:r w:rsidR="007B6559">
        <w:rPr>
          <w:rFonts w:ascii="Times New Roman" w:eastAsia="Times New Roman" w:hAnsi="Times New Roman"/>
          <w:color w:val="000000"/>
          <w:sz w:val="24"/>
          <w:szCs w:val="24"/>
          <w:lang w:eastAsia="ru-RU"/>
        </w:rPr>
        <w:t>систематизированных знаний в области качества электроэнергии,</w:t>
      </w:r>
      <w:r w:rsidR="00701B19">
        <w:rPr>
          <w:rFonts w:ascii="Times New Roman" w:eastAsia="Times New Roman" w:hAnsi="Times New Roman"/>
          <w:color w:val="000000"/>
          <w:sz w:val="24"/>
          <w:szCs w:val="24"/>
          <w:lang w:eastAsia="ru-RU"/>
        </w:rPr>
        <w:t xml:space="preserve"> приобретение студентами навыков определения показателей качества электроэнергии в системах электроэнергетики, а также выбора технических средств и схемных решений для его улучшения</w:t>
      </w:r>
      <w:r w:rsidR="00821C3A" w:rsidRPr="00821C3A">
        <w:rPr>
          <w:rFonts w:ascii="Times New Roman" w:eastAsia="Times New Roman" w:hAnsi="Times New Roman"/>
          <w:color w:val="000000"/>
          <w:sz w:val="24"/>
          <w:szCs w:val="24"/>
          <w:lang w:eastAsia="ru-RU"/>
        </w:rPr>
        <w:t>.</w:t>
      </w:r>
    </w:p>
    <w:p w:rsidR="000F082C" w:rsidRPr="00821C3A" w:rsidRDefault="000F082C" w:rsidP="00956009">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p>
    <w:p w:rsidR="00821C3A" w:rsidRPr="00821C3A" w:rsidRDefault="00821C3A" w:rsidP="00956009">
      <w:pPr>
        <w:shd w:val="clear" w:color="auto" w:fill="FFFFFF"/>
        <w:tabs>
          <w:tab w:val="left" w:pos="851"/>
        </w:tabs>
        <w:spacing w:after="0" w:line="240" w:lineRule="auto"/>
        <w:ind w:firstLine="709"/>
        <w:contextualSpacing/>
        <w:jc w:val="both"/>
        <w:rPr>
          <w:rFonts w:ascii="Times New Roman" w:eastAsia="Times New Roman" w:hAnsi="Times New Roman"/>
          <w:color w:val="000000"/>
          <w:sz w:val="24"/>
          <w:szCs w:val="24"/>
          <w:lang w:eastAsia="ru-RU"/>
        </w:rPr>
      </w:pPr>
      <w:r w:rsidRPr="00821C3A">
        <w:rPr>
          <w:rFonts w:ascii="Times New Roman" w:eastAsia="Times New Roman" w:hAnsi="Times New Roman"/>
          <w:color w:val="000000"/>
          <w:sz w:val="24"/>
          <w:szCs w:val="24"/>
          <w:lang w:eastAsia="ru-RU"/>
        </w:rPr>
        <w:t> </w:t>
      </w:r>
      <w:r w:rsidRPr="00821C3A">
        <w:rPr>
          <w:rFonts w:ascii="Times New Roman" w:eastAsia="Times New Roman" w:hAnsi="Times New Roman"/>
          <w:b/>
          <w:bCs/>
          <w:color w:val="000000"/>
          <w:sz w:val="24"/>
          <w:szCs w:val="24"/>
          <w:lang w:eastAsia="ru-RU"/>
        </w:rPr>
        <w:t>Задачи курса:</w:t>
      </w:r>
    </w:p>
    <w:p w:rsidR="00821C3A" w:rsidRPr="00821C3A" w:rsidRDefault="00701B19" w:rsidP="00956009">
      <w:pPr>
        <w:numPr>
          <w:ilvl w:val="0"/>
          <w:numId w:val="19"/>
        </w:numPr>
        <w:shd w:val="clear" w:color="auto" w:fill="FFFFFF"/>
        <w:tabs>
          <w:tab w:val="clear" w:pos="720"/>
          <w:tab w:val="left" w:pos="0"/>
        </w:tabs>
        <w:spacing w:after="0" w:line="240" w:lineRule="auto"/>
        <w:ind w:left="0"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получение знаний в области стандартизации качества электроэнергии</w:t>
      </w:r>
      <w:r w:rsidR="00821C3A" w:rsidRPr="00821C3A">
        <w:rPr>
          <w:rFonts w:ascii="Times New Roman" w:eastAsia="Times New Roman" w:hAnsi="Times New Roman"/>
          <w:color w:val="000000"/>
          <w:sz w:val="24"/>
          <w:szCs w:val="24"/>
          <w:lang w:eastAsia="ru-RU"/>
        </w:rPr>
        <w:t>;</w:t>
      </w:r>
    </w:p>
    <w:p w:rsidR="00821C3A" w:rsidRPr="00821C3A" w:rsidRDefault="00701B19" w:rsidP="00956009">
      <w:pPr>
        <w:numPr>
          <w:ilvl w:val="0"/>
          <w:numId w:val="19"/>
        </w:numPr>
        <w:shd w:val="clear" w:color="auto" w:fill="FFFFFF"/>
        <w:tabs>
          <w:tab w:val="clear" w:pos="720"/>
          <w:tab w:val="left" w:pos="0"/>
        </w:tabs>
        <w:spacing w:after="0" w:line="240" w:lineRule="auto"/>
        <w:ind w:left="0"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изучение влияния низкого качества электроэнергии на электроустановки, объекты и системы электроэнергетики, видов и средств контроля качества электроэнергии, основных методов и способов достижения нормируемых показателей качества электроэнергии</w:t>
      </w:r>
      <w:r w:rsidR="00821C3A" w:rsidRPr="00821C3A">
        <w:rPr>
          <w:rFonts w:ascii="Times New Roman" w:eastAsia="Times New Roman" w:hAnsi="Times New Roman"/>
          <w:color w:val="000000"/>
          <w:sz w:val="24"/>
          <w:szCs w:val="24"/>
          <w:lang w:eastAsia="ru-RU"/>
        </w:rPr>
        <w:t>;</w:t>
      </w:r>
    </w:p>
    <w:p w:rsidR="00821C3A" w:rsidRDefault="00701B19" w:rsidP="00956009">
      <w:pPr>
        <w:numPr>
          <w:ilvl w:val="0"/>
          <w:numId w:val="19"/>
        </w:numPr>
        <w:shd w:val="clear" w:color="auto" w:fill="FFFFFF"/>
        <w:tabs>
          <w:tab w:val="clear" w:pos="720"/>
          <w:tab w:val="left" w:pos="0"/>
        </w:tabs>
        <w:spacing w:after="0" w:line="240" w:lineRule="auto"/>
        <w:ind w:left="0"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овладение методами расчета показателей качества электроэнергии в различных точках электроэнергетической системы и выбора средств и способов его нормализации;</w:t>
      </w:r>
    </w:p>
    <w:p w:rsidR="00701B19" w:rsidRPr="00821C3A" w:rsidRDefault="00701B19" w:rsidP="00956009">
      <w:pPr>
        <w:numPr>
          <w:ilvl w:val="0"/>
          <w:numId w:val="19"/>
        </w:numPr>
        <w:shd w:val="clear" w:color="auto" w:fill="FFFFFF"/>
        <w:tabs>
          <w:tab w:val="clear" w:pos="720"/>
          <w:tab w:val="left" w:pos="0"/>
        </w:tabs>
        <w:spacing w:after="0" w:line="240" w:lineRule="auto"/>
        <w:ind w:left="0"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формирование профессиональных навыков по решению</w:t>
      </w:r>
      <w:r w:rsidR="00F14C7D">
        <w:rPr>
          <w:rFonts w:ascii="Times New Roman" w:eastAsia="Times New Roman" w:hAnsi="Times New Roman"/>
          <w:color w:val="000000"/>
          <w:sz w:val="24"/>
          <w:szCs w:val="24"/>
          <w:lang w:eastAsia="ru-RU"/>
        </w:rPr>
        <w:t>.</w:t>
      </w:r>
    </w:p>
    <w:p w:rsidR="000F082C" w:rsidRDefault="000F082C" w:rsidP="00956009">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p>
    <w:p w:rsidR="00604399" w:rsidRDefault="00604399" w:rsidP="00956009">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результате освоения программы обучающийся должен </w:t>
      </w:r>
      <w:r>
        <w:rPr>
          <w:rFonts w:ascii="Times New Roman" w:eastAsia="Times New Roman" w:hAnsi="Times New Roman"/>
          <w:b/>
          <w:color w:val="000000"/>
          <w:sz w:val="24"/>
          <w:szCs w:val="24"/>
          <w:lang w:eastAsia="ru-RU"/>
        </w:rPr>
        <w:t>знать</w:t>
      </w:r>
      <w:r>
        <w:rPr>
          <w:rFonts w:ascii="Times New Roman" w:eastAsia="Times New Roman" w:hAnsi="Times New Roman"/>
          <w:color w:val="000000"/>
          <w:sz w:val="24"/>
          <w:szCs w:val="24"/>
          <w:lang w:eastAsia="ru-RU"/>
        </w:rPr>
        <w:t>:</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влияние качества электроэнергии на электроприемники, электрические сети и системы электроснабжения, технологические процессы, объекты систем электроэнергетики;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нормирование показателей качества электроэнергии;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методы расчета показателей качества электроэнергии;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современные схемные решения и технические средства улучшения показателей качества электроэнергии;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методы и средства измерения и контроля качества электроэнергии.</w:t>
      </w:r>
    </w:p>
    <w:p w:rsidR="00604399" w:rsidRDefault="00604399" w:rsidP="00956009">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p>
    <w:p w:rsidR="000F082C" w:rsidRDefault="000F082C" w:rsidP="00956009">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результате освоения программы обучающийся должен </w:t>
      </w:r>
      <w:r w:rsidRPr="000F082C">
        <w:rPr>
          <w:rFonts w:ascii="Times New Roman" w:eastAsia="Times New Roman" w:hAnsi="Times New Roman"/>
          <w:b/>
          <w:color w:val="000000"/>
          <w:sz w:val="24"/>
          <w:szCs w:val="24"/>
          <w:lang w:eastAsia="ru-RU"/>
        </w:rPr>
        <w:t>уметь</w:t>
      </w:r>
      <w:r>
        <w:rPr>
          <w:rFonts w:ascii="Times New Roman" w:eastAsia="Times New Roman" w:hAnsi="Times New Roman"/>
          <w:color w:val="000000"/>
          <w:sz w:val="24"/>
          <w:szCs w:val="24"/>
          <w:lang w:eastAsia="ru-RU"/>
        </w:rPr>
        <w:t>:</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определять источники искажения качества электроэнергии;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пользоваться нормативной документацией по качеству электроэнергии;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рассчитывать основные показатели качества электроэнергии в электрических сетях и параметры устройств повышения качества электроэнергии;</w:t>
      </w:r>
    </w:p>
    <w:p w:rsidR="00604399"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выбирать точки, виды и периодичность контроля качества электроэнергии;</w:t>
      </w:r>
    </w:p>
    <w:p w:rsidR="00427A56" w:rsidRDefault="00604399" w:rsidP="00956009">
      <w:pPr>
        <w:pStyle w:val="ad"/>
        <w:numPr>
          <w:ilvl w:val="0"/>
          <w:numId w:val="24"/>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выбирать средства измерения показателей качества электроэнергии.</w:t>
      </w:r>
    </w:p>
    <w:p w:rsidR="00E971DA" w:rsidRPr="004C1643" w:rsidRDefault="00427A56" w:rsidP="004C1643">
      <w:pPr>
        <w:pStyle w:val="ad"/>
        <w:numPr>
          <w:ilvl w:val="0"/>
          <w:numId w:val="30"/>
        </w:numPr>
        <w:spacing w:after="0" w:line="240" w:lineRule="auto"/>
        <w:jc w:val="center"/>
        <w:rPr>
          <w:rFonts w:ascii="Times New Roman" w:hAnsi="Times New Roman"/>
          <w:b/>
          <w:sz w:val="24"/>
          <w:szCs w:val="24"/>
          <w:lang w:eastAsia="ru-RU"/>
        </w:rPr>
      </w:pPr>
      <w:r w:rsidRPr="004C1643">
        <w:rPr>
          <w:rFonts w:ascii="Times New Roman" w:eastAsia="Times New Roman" w:hAnsi="Times New Roman"/>
          <w:color w:val="000000"/>
          <w:sz w:val="24"/>
          <w:szCs w:val="24"/>
          <w:lang w:eastAsia="ru-RU"/>
        </w:rPr>
        <w:br w:type="page"/>
      </w:r>
      <w:r w:rsidR="00956009" w:rsidRPr="004C1643">
        <w:rPr>
          <w:rFonts w:ascii="Times New Roman" w:eastAsia="Times New Roman" w:hAnsi="Times New Roman"/>
          <w:color w:val="000000"/>
          <w:sz w:val="24"/>
          <w:szCs w:val="24"/>
          <w:lang w:eastAsia="ru-RU"/>
        </w:rPr>
        <w:lastRenderedPageBreak/>
        <w:t>С</w:t>
      </w:r>
      <w:r w:rsidR="00E971DA" w:rsidRPr="004C1643">
        <w:rPr>
          <w:rFonts w:ascii="Times New Roman" w:hAnsi="Times New Roman"/>
          <w:b/>
          <w:sz w:val="24"/>
          <w:szCs w:val="24"/>
          <w:lang w:eastAsia="ru-RU"/>
        </w:rPr>
        <w:t>ТРУКТУРА И СОДЕРЖАНИЕ</w:t>
      </w:r>
    </w:p>
    <w:p w:rsidR="005D15CB" w:rsidRPr="005D15CB" w:rsidRDefault="005D15CB" w:rsidP="005D15CB">
      <w:pPr>
        <w:spacing w:after="0" w:line="240" w:lineRule="auto"/>
        <w:ind w:left="720"/>
        <w:rPr>
          <w:rFonts w:ascii="Times New Roman" w:hAnsi="Times New Roman"/>
          <w:b/>
          <w:sz w:val="24"/>
          <w:szCs w:val="24"/>
          <w:lang w:eastAsia="ru-RU"/>
        </w:rPr>
      </w:pPr>
    </w:p>
    <w:p w:rsidR="00E971DA" w:rsidRDefault="00E971DA" w:rsidP="005D15CB">
      <w:pPr>
        <w:numPr>
          <w:ilvl w:val="1"/>
          <w:numId w:val="9"/>
        </w:numPr>
        <w:spacing w:after="0" w:line="240" w:lineRule="auto"/>
        <w:jc w:val="both"/>
        <w:rPr>
          <w:rFonts w:ascii="Times New Roman" w:hAnsi="Times New Roman"/>
          <w:b/>
          <w:sz w:val="24"/>
          <w:szCs w:val="24"/>
          <w:lang w:eastAsia="ru-RU"/>
        </w:rPr>
      </w:pPr>
      <w:r w:rsidRPr="005D15CB">
        <w:rPr>
          <w:rFonts w:ascii="Times New Roman" w:hAnsi="Times New Roman"/>
          <w:b/>
          <w:sz w:val="24"/>
          <w:szCs w:val="24"/>
          <w:lang w:eastAsia="ru-RU"/>
        </w:rPr>
        <w:t>Объем учебной нагрузки и виды учебной работы</w:t>
      </w:r>
    </w:p>
    <w:p w:rsidR="00956009" w:rsidRPr="005D15CB" w:rsidRDefault="00956009" w:rsidP="00956009">
      <w:pPr>
        <w:spacing w:after="0" w:line="240" w:lineRule="auto"/>
        <w:ind w:left="1080"/>
        <w:jc w:val="both"/>
        <w:rPr>
          <w:rFonts w:ascii="Times New Roman" w:hAnsi="Times New Roman"/>
          <w:b/>
          <w:sz w:val="24"/>
          <w:szCs w:val="24"/>
          <w:lang w:eastAsia="ru-RU"/>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9"/>
        <w:gridCol w:w="2193"/>
      </w:tblGrid>
      <w:tr w:rsidR="00E971DA" w:rsidRPr="005D15CB" w:rsidTr="00956009">
        <w:trPr>
          <w:trHeight w:val="321"/>
          <w:jc w:val="center"/>
        </w:trPr>
        <w:tc>
          <w:tcPr>
            <w:tcW w:w="7019" w:type="dxa"/>
          </w:tcPr>
          <w:p w:rsidR="00E971DA" w:rsidRPr="005D15CB" w:rsidRDefault="00E971DA" w:rsidP="005D15CB">
            <w:pPr>
              <w:spacing w:after="0" w:line="240" w:lineRule="auto"/>
              <w:jc w:val="center"/>
              <w:rPr>
                <w:rFonts w:ascii="Times New Roman" w:hAnsi="Times New Roman"/>
                <w:sz w:val="24"/>
                <w:szCs w:val="24"/>
                <w:lang w:eastAsia="ru-RU"/>
              </w:rPr>
            </w:pPr>
            <w:r w:rsidRPr="005D15CB">
              <w:rPr>
                <w:rFonts w:ascii="Times New Roman" w:hAnsi="Times New Roman"/>
                <w:sz w:val="24"/>
                <w:szCs w:val="24"/>
                <w:lang w:eastAsia="ru-RU"/>
              </w:rPr>
              <w:t>Вид учебной работы</w:t>
            </w:r>
          </w:p>
        </w:tc>
        <w:tc>
          <w:tcPr>
            <w:tcW w:w="2193" w:type="dxa"/>
          </w:tcPr>
          <w:p w:rsidR="00E971DA" w:rsidRPr="005D15CB" w:rsidRDefault="00E971DA" w:rsidP="005D15CB">
            <w:pPr>
              <w:spacing w:after="0" w:line="240" w:lineRule="auto"/>
              <w:jc w:val="center"/>
              <w:rPr>
                <w:rFonts w:ascii="Times New Roman" w:hAnsi="Times New Roman"/>
                <w:sz w:val="24"/>
                <w:szCs w:val="24"/>
                <w:lang w:eastAsia="ru-RU"/>
              </w:rPr>
            </w:pPr>
            <w:r w:rsidRPr="005D15CB">
              <w:rPr>
                <w:rFonts w:ascii="Times New Roman" w:hAnsi="Times New Roman"/>
                <w:sz w:val="24"/>
                <w:szCs w:val="24"/>
                <w:lang w:eastAsia="ru-RU"/>
              </w:rPr>
              <w:t>Объем в часах</w:t>
            </w:r>
          </w:p>
        </w:tc>
      </w:tr>
      <w:tr w:rsidR="00E971DA" w:rsidRPr="005D15CB" w:rsidTr="00956009">
        <w:trPr>
          <w:trHeight w:val="363"/>
          <w:jc w:val="center"/>
        </w:trPr>
        <w:tc>
          <w:tcPr>
            <w:tcW w:w="7019" w:type="dxa"/>
          </w:tcPr>
          <w:p w:rsidR="00E971DA" w:rsidRPr="005D15CB" w:rsidRDefault="00E971DA" w:rsidP="005D15CB">
            <w:pPr>
              <w:spacing w:after="0" w:line="240" w:lineRule="auto"/>
              <w:jc w:val="both"/>
              <w:rPr>
                <w:rFonts w:ascii="Times New Roman" w:hAnsi="Times New Roman"/>
                <w:sz w:val="24"/>
                <w:szCs w:val="24"/>
                <w:lang w:eastAsia="ru-RU"/>
              </w:rPr>
            </w:pPr>
            <w:r w:rsidRPr="005D15CB">
              <w:rPr>
                <w:rFonts w:ascii="Times New Roman" w:hAnsi="Times New Roman"/>
                <w:sz w:val="24"/>
                <w:szCs w:val="24"/>
                <w:lang w:eastAsia="ru-RU"/>
              </w:rPr>
              <w:t>Обязательная учебная нагрузка</w:t>
            </w:r>
          </w:p>
        </w:tc>
        <w:tc>
          <w:tcPr>
            <w:tcW w:w="2193" w:type="dxa"/>
          </w:tcPr>
          <w:p w:rsidR="00E971DA" w:rsidRPr="005D15CB" w:rsidRDefault="005F4A9B" w:rsidP="005D15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p>
        </w:tc>
      </w:tr>
      <w:tr w:rsidR="00E971DA" w:rsidRPr="005D15CB" w:rsidTr="00956009">
        <w:trPr>
          <w:trHeight w:val="377"/>
          <w:jc w:val="center"/>
        </w:trPr>
        <w:tc>
          <w:tcPr>
            <w:tcW w:w="9212" w:type="dxa"/>
            <w:gridSpan w:val="2"/>
          </w:tcPr>
          <w:p w:rsidR="00E971DA" w:rsidRPr="005D15CB" w:rsidRDefault="00E971DA" w:rsidP="005D15CB">
            <w:pPr>
              <w:spacing w:after="0" w:line="240" w:lineRule="auto"/>
              <w:jc w:val="both"/>
              <w:rPr>
                <w:rFonts w:ascii="Times New Roman" w:hAnsi="Times New Roman"/>
                <w:sz w:val="24"/>
                <w:szCs w:val="24"/>
                <w:lang w:eastAsia="ru-RU"/>
              </w:rPr>
            </w:pPr>
            <w:r w:rsidRPr="005D15CB">
              <w:rPr>
                <w:rFonts w:ascii="Times New Roman" w:hAnsi="Times New Roman"/>
                <w:sz w:val="24"/>
                <w:szCs w:val="24"/>
                <w:lang w:eastAsia="ru-RU"/>
              </w:rPr>
              <w:t>в том числе:</w:t>
            </w:r>
          </w:p>
        </w:tc>
      </w:tr>
      <w:tr w:rsidR="00E971DA" w:rsidRPr="005D15CB" w:rsidTr="00956009">
        <w:trPr>
          <w:trHeight w:val="377"/>
          <w:jc w:val="center"/>
        </w:trPr>
        <w:tc>
          <w:tcPr>
            <w:tcW w:w="7019" w:type="dxa"/>
          </w:tcPr>
          <w:p w:rsidR="00E971DA" w:rsidRPr="005D15CB" w:rsidRDefault="00E971DA" w:rsidP="005D15CB">
            <w:pPr>
              <w:spacing w:after="0" w:line="240" w:lineRule="auto"/>
              <w:ind w:firstLine="602"/>
              <w:jc w:val="both"/>
              <w:rPr>
                <w:rFonts w:ascii="Times New Roman" w:hAnsi="Times New Roman"/>
                <w:sz w:val="24"/>
                <w:szCs w:val="24"/>
                <w:lang w:eastAsia="ru-RU"/>
              </w:rPr>
            </w:pPr>
            <w:r w:rsidRPr="005D15CB">
              <w:rPr>
                <w:rFonts w:ascii="Times New Roman" w:hAnsi="Times New Roman"/>
                <w:sz w:val="24"/>
                <w:szCs w:val="24"/>
                <w:lang w:eastAsia="ru-RU"/>
              </w:rPr>
              <w:t>теоретическое обучение</w:t>
            </w:r>
          </w:p>
        </w:tc>
        <w:tc>
          <w:tcPr>
            <w:tcW w:w="2193" w:type="dxa"/>
          </w:tcPr>
          <w:p w:rsidR="00E971DA" w:rsidRPr="005D15CB" w:rsidRDefault="00EC4A5B" w:rsidP="005D15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E971DA" w:rsidRPr="005D15CB" w:rsidTr="00956009">
        <w:trPr>
          <w:trHeight w:val="377"/>
          <w:jc w:val="center"/>
        </w:trPr>
        <w:tc>
          <w:tcPr>
            <w:tcW w:w="7019" w:type="dxa"/>
          </w:tcPr>
          <w:p w:rsidR="00E971DA" w:rsidRPr="005D15CB" w:rsidRDefault="00E971DA" w:rsidP="005D15CB">
            <w:pPr>
              <w:spacing w:after="0" w:line="240" w:lineRule="auto"/>
              <w:ind w:firstLine="602"/>
              <w:jc w:val="both"/>
              <w:rPr>
                <w:rFonts w:ascii="Times New Roman" w:hAnsi="Times New Roman"/>
                <w:sz w:val="24"/>
                <w:szCs w:val="24"/>
                <w:lang w:eastAsia="ru-RU"/>
              </w:rPr>
            </w:pPr>
            <w:r w:rsidRPr="005D15CB">
              <w:rPr>
                <w:rFonts w:ascii="Times New Roman" w:hAnsi="Times New Roman"/>
                <w:sz w:val="24"/>
                <w:szCs w:val="24"/>
                <w:lang w:eastAsia="ru-RU"/>
              </w:rPr>
              <w:t>практическое обучение</w:t>
            </w:r>
          </w:p>
        </w:tc>
        <w:tc>
          <w:tcPr>
            <w:tcW w:w="2193" w:type="dxa"/>
          </w:tcPr>
          <w:p w:rsidR="00E971DA" w:rsidRPr="005D15CB" w:rsidRDefault="00EC4A5B" w:rsidP="005D15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r>
    </w:tbl>
    <w:p w:rsidR="00E971DA" w:rsidRPr="005D15CB" w:rsidRDefault="00E971DA" w:rsidP="005D15CB">
      <w:pPr>
        <w:spacing w:after="0" w:line="240" w:lineRule="auto"/>
        <w:jc w:val="both"/>
        <w:rPr>
          <w:rFonts w:ascii="Times New Roman" w:hAnsi="Times New Roman"/>
          <w:b/>
          <w:sz w:val="24"/>
          <w:szCs w:val="24"/>
          <w:lang w:eastAsia="ru-RU"/>
        </w:rPr>
        <w:sectPr w:rsidR="00E971DA" w:rsidRPr="005D15CB" w:rsidSect="00450F20">
          <w:footerReference w:type="even" r:id="rId12"/>
          <w:footerReference w:type="default" r:id="rId13"/>
          <w:pgSz w:w="11906" w:h="16838"/>
          <w:pgMar w:top="1134" w:right="1134" w:bottom="1134" w:left="1134" w:header="709" w:footer="709" w:gutter="0"/>
          <w:cols w:space="708"/>
          <w:titlePg/>
          <w:docGrid w:linePitch="360"/>
        </w:sectPr>
      </w:pPr>
    </w:p>
    <w:p w:rsidR="00E115BC" w:rsidRPr="004C1643" w:rsidRDefault="00E971DA" w:rsidP="004C1643">
      <w:pPr>
        <w:pStyle w:val="ad"/>
        <w:numPr>
          <w:ilvl w:val="1"/>
          <w:numId w:val="31"/>
        </w:numPr>
        <w:spacing w:after="0" w:line="240" w:lineRule="auto"/>
        <w:jc w:val="both"/>
        <w:rPr>
          <w:rFonts w:ascii="Times New Roman" w:hAnsi="Times New Roman"/>
          <w:b/>
          <w:sz w:val="24"/>
          <w:szCs w:val="24"/>
          <w:lang w:eastAsia="ru-RU"/>
        </w:rPr>
      </w:pPr>
      <w:r w:rsidRPr="004C1643">
        <w:rPr>
          <w:rFonts w:ascii="Times New Roman" w:hAnsi="Times New Roman"/>
          <w:b/>
          <w:sz w:val="24"/>
          <w:szCs w:val="24"/>
          <w:lang w:eastAsia="ru-RU"/>
        </w:rPr>
        <w:lastRenderedPageBreak/>
        <w:t xml:space="preserve">Тематический план и содержание </w:t>
      </w:r>
      <w:r w:rsidR="00F13B15" w:rsidRPr="004C1643">
        <w:rPr>
          <w:rFonts w:ascii="Times New Roman" w:hAnsi="Times New Roman"/>
          <w:b/>
          <w:sz w:val="24"/>
          <w:szCs w:val="24"/>
          <w:lang w:eastAsia="ru-RU"/>
        </w:rPr>
        <w:t xml:space="preserve"> </w:t>
      </w:r>
      <w:r w:rsidR="005D27AB" w:rsidRPr="004C1643">
        <w:rPr>
          <w:rFonts w:ascii="Times New Roman" w:hAnsi="Times New Roman"/>
          <w:b/>
          <w:sz w:val="24"/>
          <w:szCs w:val="24"/>
          <w:lang w:eastAsia="ru-RU"/>
        </w:rPr>
        <w:t xml:space="preserve"> </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4"/>
        <w:gridCol w:w="8998"/>
        <w:gridCol w:w="1471"/>
        <w:gridCol w:w="1406"/>
      </w:tblGrid>
      <w:tr w:rsidR="001421A7" w:rsidRPr="00C941EE" w:rsidTr="007555E8">
        <w:trPr>
          <w:jc w:val="center"/>
        </w:trPr>
        <w:tc>
          <w:tcPr>
            <w:tcW w:w="3434" w:type="dxa"/>
            <w:vAlign w:val="center"/>
          </w:tcPr>
          <w:p w:rsidR="00E971DA" w:rsidRPr="00C941EE" w:rsidRDefault="00E971DA" w:rsidP="00C941EE">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Наименование разделов и тем</w:t>
            </w:r>
          </w:p>
        </w:tc>
        <w:tc>
          <w:tcPr>
            <w:tcW w:w="8998" w:type="dxa"/>
            <w:vAlign w:val="center"/>
          </w:tcPr>
          <w:p w:rsidR="00E971DA" w:rsidRPr="00C941EE" w:rsidRDefault="00E971DA" w:rsidP="00C941EE">
            <w:pPr>
              <w:spacing w:after="0" w:line="240" w:lineRule="auto"/>
              <w:jc w:val="center"/>
              <w:rPr>
                <w:rFonts w:ascii="Times New Roman" w:hAnsi="Times New Roman"/>
                <w:sz w:val="24"/>
                <w:szCs w:val="24"/>
                <w:lang w:eastAsia="ru-RU"/>
              </w:rPr>
            </w:pPr>
            <w:r w:rsidRPr="00C941EE">
              <w:rPr>
                <w:rFonts w:ascii="Times New Roman" w:hAnsi="Times New Roman"/>
                <w:bCs/>
                <w:sz w:val="24"/>
                <w:szCs w:val="24"/>
              </w:rPr>
              <w:t>Содержание учебного материала и формы организации деятельности обучающихся</w:t>
            </w:r>
          </w:p>
        </w:tc>
        <w:tc>
          <w:tcPr>
            <w:tcW w:w="1471" w:type="dxa"/>
            <w:vAlign w:val="center"/>
          </w:tcPr>
          <w:p w:rsidR="00E971DA" w:rsidRPr="00C941EE" w:rsidRDefault="00E971DA" w:rsidP="00C941EE">
            <w:pPr>
              <w:spacing w:after="0" w:line="240" w:lineRule="auto"/>
              <w:jc w:val="center"/>
              <w:rPr>
                <w:rFonts w:ascii="Times New Roman" w:hAnsi="Times New Roman"/>
                <w:sz w:val="24"/>
                <w:szCs w:val="24"/>
                <w:lang w:eastAsia="ru-RU"/>
              </w:rPr>
            </w:pPr>
            <w:r w:rsidRPr="00C941EE">
              <w:rPr>
                <w:rFonts w:ascii="Times New Roman" w:hAnsi="Times New Roman"/>
                <w:bCs/>
                <w:sz w:val="24"/>
                <w:szCs w:val="24"/>
              </w:rPr>
              <w:t>Объем в часах</w:t>
            </w:r>
          </w:p>
        </w:tc>
        <w:tc>
          <w:tcPr>
            <w:tcW w:w="1406" w:type="dxa"/>
            <w:vAlign w:val="center"/>
          </w:tcPr>
          <w:p w:rsidR="00E971DA" w:rsidRPr="00C941EE" w:rsidRDefault="00E971DA" w:rsidP="00C941EE">
            <w:pPr>
              <w:spacing w:after="0" w:line="240" w:lineRule="auto"/>
              <w:jc w:val="center"/>
              <w:rPr>
                <w:rFonts w:ascii="Times New Roman" w:hAnsi="Times New Roman"/>
                <w:sz w:val="24"/>
                <w:szCs w:val="24"/>
                <w:lang w:eastAsia="ru-RU"/>
              </w:rPr>
            </w:pPr>
            <w:r w:rsidRPr="00C941EE">
              <w:rPr>
                <w:rFonts w:ascii="Times New Roman" w:hAnsi="Times New Roman"/>
                <w:bCs/>
                <w:sz w:val="24"/>
                <w:szCs w:val="24"/>
              </w:rPr>
              <w:t>Уровень освоения</w:t>
            </w:r>
          </w:p>
        </w:tc>
      </w:tr>
      <w:tr w:rsidR="001421A7" w:rsidRPr="00C941EE" w:rsidTr="007555E8">
        <w:trPr>
          <w:jc w:val="center"/>
        </w:trPr>
        <w:tc>
          <w:tcPr>
            <w:tcW w:w="3434" w:type="dxa"/>
            <w:vMerge w:val="restart"/>
          </w:tcPr>
          <w:p w:rsidR="00693C56" w:rsidRPr="00112C21" w:rsidRDefault="00112C21" w:rsidP="002A1095">
            <w:pPr>
              <w:spacing w:after="0"/>
              <w:rPr>
                <w:rFonts w:ascii="Times New Roman" w:hAnsi="Times New Roman"/>
                <w:b/>
                <w:bCs/>
                <w:sz w:val="24"/>
                <w:szCs w:val="24"/>
              </w:rPr>
            </w:pPr>
            <w:r w:rsidRPr="00112C21">
              <w:rPr>
                <w:rFonts w:ascii="Times New Roman" w:eastAsia="Times New Roman" w:hAnsi="Times New Roman"/>
                <w:b/>
                <w:bCs/>
                <w:color w:val="000000"/>
                <w:sz w:val="24"/>
                <w:szCs w:val="24"/>
                <w:lang w:eastAsia="ru-RU"/>
              </w:rPr>
              <w:t xml:space="preserve">Введение  </w:t>
            </w:r>
          </w:p>
          <w:p w:rsidR="00E971DA" w:rsidRPr="00C941EE" w:rsidRDefault="00E971DA" w:rsidP="002A1095">
            <w:pPr>
              <w:spacing w:after="0"/>
              <w:rPr>
                <w:rFonts w:ascii="Times New Roman" w:hAnsi="Times New Roman"/>
                <w:b/>
                <w:sz w:val="24"/>
                <w:szCs w:val="24"/>
                <w:lang w:eastAsia="ru-RU"/>
              </w:rPr>
            </w:pPr>
          </w:p>
        </w:tc>
        <w:tc>
          <w:tcPr>
            <w:tcW w:w="8998" w:type="dxa"/>
          </w:tcPr>
          <w:p w:rsidR="00E971DA" w:rsidRPr="00C941EE" w:rsidRDefault="00E971DA" w:rsidP="002A1095">
            <w:pPr>
              <w:spacing w:after="0"/>
              <w:jc w:val="both"/>
              <w:rPr>
                <w:rFonts w:ascii="Times New Roman" w:hAnsi="Times New Roman"/>
                <w:b/>
                <w:sz w:val="24"/>
                <w:szCs w:val="24"/>
                <w:lang w:eastAsia="ru-RU"/>
              </w:rPr>
            </w:pPr>
            <w:r w:rsidRPr="00C941EE">
              <w:rPr>
                <w:rFonts w:ascii="Times New Roman" w:hAnsi="Times New Roman"/>
                <w:b/>
                <w:sz w:val="24"/>
                <w:szCs w:val="24"/>
                <w:lang w:eastAsia="ru-RU"/>
              </w:rPr>
              <w:t>Содержание учебного материала</w:t>
            </w:r>
          </w:p>
        </w:tc>
        <w:tc>
          <w:tcPr>
            <w:tcW w:w="1471" w:type="dxa"/>
          </w:tcPr>
          <w:p w:rsidR="00E971DA" w:rsidRPr="00C941EE" w:rsidRDefault="00101422" w:rsidP="00C941E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1406" w:type="dxa"/>
            <w:shd w:val="clear" w:color="auto" w:fill="A6A6A6"/>
            <w:vAlign w:val="center"/>
          </w:tcPr>
          <w:p w:rsidR="00E971DA" w:rsidRPr="00C941EE" w:rsidRDefault="00E971DA" w:rsidP="00C941EE">
            <w:pPr>
              <w:spacing w:after="0" w:line="240" w:lineRule="auto"/>
              <w:jc w:val="center"/>
              <w:rPr>
                <w:rFonts w:ascii="Times New Roman" w:hAnsi="Times New Roman"/>
                <w:b/>
                <w:sz w:val="24"/>
                <w:szCs w:val="24"/>
                <w:lang w:eastAsia="ru-RU"/>
              </w:rPr>
            </w:pPr>
          </w:p>
        </w:tc>
      </w:tr>
      <w:tr w:rsidR="001421A7" w:rsidRPr="00C941EE" w:rsidTr="00101422">
        <w:trPr>
          <w:jc w:val="center"/>
        </w:trPr>
        <w:tc>
          <w:tcPr>
            <w:tcW w:w="3434" w:type="dxa"/>
            <w:vMerge/>
          </w:tcPr>
          <w:p w:rsidR="00E971DA" w:rsidRPr="00C941EE" w:rsidRDefault="00E971DA" w:rsidP="002A1095">
            <w:pPr>
              <w:spacing w:after="0"/>
              <w:jc w:val="both"/>
              <w:rPr>
                <w:rFonts w:ascii="Times New Roman" w:hAnsi="Times New Roman"/>
                <w:b/>
                <w:sz w:val="24"/>
                <w:szCs w:val="24"/>
                <w:lang w:eastAsia="ru-RU"/>
              </w:rPr>
            </w:pPr>
          </w:p>
        </w:tc>
        <w:tc>
          <w:tcPr>
            <w:tcW w:w="8998" w:type="dxa"/>
          </w:tcPr>
          <w:p w:rsidR="00E971DA" w:rsidRPr="00C941EE" w:rsidRDefault="008531D1" w:rsidP="002A1095">
            <w:pPr>
              <w:shd w:val="clear" w:color="auto" w:fill="FFFFFF"/>
              <w:spacing w:after="0"/>
              <w:rPr>
                <w:rFonts w:ascii="Times New Roman" w:hAnsi="Times New Roman"/>
                <w:sz w:val="24"/>
                <w:szCs w:val="24"/>
                <w:lang w:eastAsia="ru-RU"/>
              </w:rPr>
            </w:pPr>
            <w:r>
              <w:rPr>
                <w:rFonts w:ascii="Times New Roman" w:eastAsia="Times New Roman" w:hAnsi="Times New Roman"/>
                <w:color w:val="000000"/>
                <w:sz w:val="24"/>
                <w:szCs w:val="24"/>
                <w:lang w:eastAsia="ru-RU"/>
              </w:rPr>
              <w:t xml:space="preserve">Понятие и актуальность проблемы качества электроэнергии. </w:t>
            </w:r>
            <w:r w:rsidR="00640F4B">
              <w:rPr>
                <w:rFonts w:ascii="Times New Roman" w:eastAsia="Times New Roman" w:hAnsi="Times New Roman"/>
                <w:color w:val="000000"/>
                <w:sz w:val="24"/>
                <w:szCs w:val="24"/>
                <w:lang w:eastAsia="ru-RU"/>
              </w:rPr>
              <w:t xml:space="preserve"> </w:t>
            </w:r>
          </w:p>
        </w:tc>
        <w:tc>
          <w:tcPr>
            <w:tcW w:w="1471" w:type="dxa"/>
          </w:tcPr>
          <w:p w:rsidR="00E971DA" w:rsidRPr="00C941EE" w:rsidRDefault="00640F4B"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E971DA" w:rsidRPr="00C941EE" w:rsidRDefault="00E115BC" w:rsidP="00101422">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2</w:t>
            </w:r>
          </w:p>
        </w:tc>
      </w:tr>
      <w:tr w:rsidR="00BF6737" w:rsidRPr="00C941EE" w:rsidTr="00101422">
        <w:trPr>
          <w:jc w:val="center"/>
        </w:trPr>
        <w:tc>
          <w:tcPr>
            <w:tcW w:w="3434" w:type="dxa"/>
            <w:vMerge w:val="restart"/>
          </w:tcPr>
          <w:p w:rsidR="00BF6737" w:rsidRPr="00C941EE" w:rsidRDefault="00BF6737" w:rsidP="002A1095">
            <w:pPr>
              <w:spacing w:after="0"/>
              <w:rPr>
                <w:rFonts w:ascii="Times New Roman" w:hAnsi="Times New Roman"/>
                <w:b/>
                <w:sz w:val="24"/>
                <w:szCs w:val="24"/>
                <w:lang w:eastAsia="ru-RU"/>
              </w:rPr>
            </w:pPr>
            <w:r w:rsidRPr="00C941EE">
              <w:rPr>
                <w:rFonts w:ascii="Times New Roman" w:hAnsi="Times New Roman"/>
                <w:b/>
                <w:sz w:val="24"/>
                <w:szCs w:val="24"/>
                <w:lang w:eastAsia="ru-RU"/>
              </w:rPr>
              <w:t xml:space="preserve">Тема 1. </w:t>
            </w:r>
            <w:r>
              <w:rPr>
                <w:rFonts w:ascii="Times New Roman" w:eastAsia="Times New Roman" w:hAnsi="Times New Roman"/>
                <w:b/>
                <w:bCs/>
                <w:color w:val="000000"/>
                <w:sz w:val="24"/>
                <w:szCs w:val="24"/>
                <w:lang w:eastAsia="ru-RU"/>
              </w:rPr>
              <w:t xml:space="preserve"> </w:t>
            </w:r>
            <w:r w:rsidR="008531D1">
              <w:rPr>
                <w:rFonts w:ascii="Times New Roman" w:eastAsia="Times New Roman" w:hAnsi="Times New Roman"/>
                <w:b/>
                <w:bCs/>
                <w:color w:val="000000"/>
                <w:sz w:val="24"/>
                <w:szCs w:val="24"/>
                <w:lang w:eastAsia="ru-RU"/>
              </w:rPr>
              <w:t>Влияние качества электроэнергии на электроприемники и технологические установки</w:t>
            </w:r>
          </w:p>
        </w:tc>
        <w:tc>
          <w:tcPr>
            <w:tcW w:w="8998" w:type="dxa"/>
          </w:tcPr>
          <w:p w:rsidR="00BF6737" w:rsidRPr="00C941EE" w:rsidRDefault="00BF6737" w:rsidP="002A1095">
            <w:pPr>
              <w:spacing w:after="0"/>
              <w:jc w:val="both"/>
              <w:rPr>
                <w:rFonts w:ascii="Times New Roman" w:hAnsi="Times New Roman"/>
                <w:b/>
                <w:sz w:val="24"/>
                <w:szCs w:val="24"/>
                <w:lang w:eastAsia="ru-RU"/>
              </w:rPr>
            </w:pPr>
            <w:r w:rsidRPr="00C941EE">
              <w:rPr>
                <w:rFonts w:ascii="Times New Roman" w:hAnsi="Times New Roman"/>
                <w:b/>
                <w:sz w:val="24"/>
                <w:szCs w:val="24"/>
                <w:lang w:eastAsia="ru-RU"/>
              </w:rPr>
              <w:t>Содержание учебного материала</w:t>
            </w:r>
          </w:p>
        </w:tc>
        <w:tc>
          <w:tcPr>
            <w:tcW w:w="1471" w:type="dxa"/>
          </w:tcPr>
          <w:p w:rsidR="00BF6737" w:rsidRPr="00C941EE" w:rsidRDefault="00101422" w:rsidP="00C941E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w:t>
            </w:r>
          </w:p>
        </w:tc>
        <w:tc>
          <w:tcPr>
            <w:tcW w:w="1406" w:type="dxa"/>
            <w:shd w:val="clear" w:color="auto" w:fill="A6A6A6"/>
          </w:tcPr>
          <w:p w:rsidR="00BF6737" w:rsidRPr="00C941EE" w:rsidRDefault="00BF6737" w:rsidP="00101422">
            <w:pPr>
              <w:spacing w:after="0" w:line="240" w:lineRule="auto"/>
              <w:jc w:val="center"/>
              <w:rPr>
                <w:rFonts w:ascii="Times New Roman" w:hAnsi="Times New Roman"/>
                <w:sz w:val="24"/>
                <w:szCs w:val="24"/>
                <w:lang w:eastAsia="ru-RU"/>
              </w:rPr>
            </w:pPr>
          </w:p>
        </w:tc>
      </w:tr>
      <w:tr w:rsidR="00BF6737" w:rsidRPr="00C941EE" w:rsidTr="00101422">
        <w:trPr>
          <w:jc w:val="center"/>
        </w:trPr>
        <w:tc>
          <w:tcPr>
            <w:tcW w:w="3434" w:type="dxa"/>
            <w:vMerge/>
          </w:tcPr>
          <w:p w:rsidR="00BF6737" w:rsidRPr="00C941EE" w:rsidRDefault="00BF6737" w:rsidP="002A1095">
            <w:pPr>
              <w:spacing w:after="0"/>
              <w:jc w:val="both"/>
              <w:rPr>
                <w:rFonts w:ascii="Times New Roman" w:hAnsi="Times New Roman"/>
                <w:b/>
                <w:sz w:val="24"/>
                <w:szCs w:val="24"/>
                <w:lang w:eastAsia="ru-RU"/>
              </w:rPr>
            </w:pPr>
          </w:p>
        </w:tc>
        <w:tc>
          <w:tcPr>
            <w:tcW w:w="8998" w:type="dxa"/>
          </w:tcPr>
          <w:p w:rsidR="00BF6737" w:rsidRPr="00C941EE" w:rsidRDefault="008531D1" w:rsidP="002A1095">
            <w:pPr>
              <w:shd w:val="clear" w:color="auto" w:fill="FFFFFF"/>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Влияние отклонений и колебаний напряжения на элементы систем электроэнергетики и автоматики</w:t>
            </w:r>
          </w:p>
        </w:tc>
        <w:tc>
          <w:tcPr>
            <w:tcW w:w="1471" w:type="dxa"/>
          </w:tcPr>
          <w:p w:rsidR="00BF6737" w:rsidRPr="00C941EE" w:rsidRDefault="008531D1"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BF6737" w:rsidRPr="00C941EE" w:rsidRDefault="00BF6737" w:rsidP="00101422">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2</w:t>
            </w:r>
          </w:p>
        </w:tc>
      </w:tr>
      <w:tr w:rsidR="00101422" w:rsidRPr="00C941EE" w:rsidTr="002A1095">
        <w:trPr>
          <w:trHeight w:val="717"/>
          <w:jc w:val="center"/>
        </w:trPr>
        <w:tc>
          <w:tcPr>
            <w:tcW w:w="3434" w:type="dxa"/>
            <w:vMerge/>
            <w:tcBorders>
              <w:bottom w:val="single" w:sz="4" w:space="0" w:color="auto"/>
            </w:tcBorders>
          </w:tcPr>
          <w:p w:rsidR="00101422" w:rsidRPr="00C941EE" w:rsidRDefault="00101422" w:rsidP="002A1095">
            <w:pPr>
              <w:spacing w:after="0"/>
              <w:jc w:val="both"/>
              <w:rPr>
                <w:rFonts w:ascii="Times New Roman" w:hAnsi="Times New Roman"/>
                <w:b/>
                <w:sz w:val="24"/>
                <w:szCs w:val="24"/>
                <w:lang w:eastAsia="ru-RU"/>
              </w:rPr>
            </w:pPr>
          </w:p>
        </w:tc>
        <w:tc>
          <w:tcPr>
            <w:tcW w:w="8998" w:type="dxa"/>
            <w:tcBorders>
              <w:bottom w:val="single" w:sz="4" w:space="0" w:color="auto"/>
            </w:tcBorders>
          </w:tcPr>
          <w:p w:rsidR="00101422" w:rsidRPr="00C941EE" w:rsidRDefault="00101422" w:rsidP="002A1095">
            <w:pPr>
              <w:spacing w:after="0"/>
              <w:jc w:val="both"/>
              <w:rPr>
                <w:rFonts w:ascii="Times New Roman" w:hAnsi="Times New Roman"/>
                <w:sz w:val="24"/>
                <w:szCs w:val="24"/>
                <w:lang w:eastAsia="ru-RU"/>
              </w:rPr>
            </w:pPr>
            <w:r>
              <w:rPr>
                <w:rFonts w:ascii="Times New Roman" w:eastAsia="Times New Roman" w:hAnsi="Times New Roman"/>
                <w:color w:val="000000"/>
                <w:sz w:val="24"/>
                <w:szCs w:val="24"/>
                <w:lang w:eastAsia="ru-RU"/>
              </w:rPr>
              <w:t xml:space="preserve">Влияние </w:t>
            </w:r>
            <w:proofErr w:type="spellStart"/>
            <w:r>
              <w:rPr>
                <w:rFonts w:ascii="Times New Roman" w:eastAsia="Times New Roman" w:hAnsi="Times New Roman"/>
                <w:color w:val="000000"/>
                <w:sz w:val="24"/>
                <w:szCs w:val="24"/>
                <w:lang w:eastAsia="ru-RU"/>
              </w:rPr>
              <w:t>несимметрии</w:t>
            </w:r>
            <w:proofErr w:type="spellEnd"/>
            <w:r>
              <w:rPr>
                <w:rFonts w:ascii="Times New Roman" w:eastAsia="Times New Roman" w:hAnsi="Times New Roman"/>
                <w:color w:val="000000"/>
                <w:sz w:val="24"/>
                <w:szCs w:val="24"/>
                <w:lang w:eastAsia="ru-RU"/>
              </w:rPr>
              <w:t xml:space="preserve"> и </w:t>
            </w:r>
            <w:proofErr w:type="spellStart"/>
            <w:r>
              <w:rPr>
                <w:rFonts w:ascii="Times New Roman" w:eastAsia="Times New Roman" w:hAnsi="Times New Roman"/>
                <w:color w:val="000000"/>
                <w:sz w:val="24"/>
                <w:szCs w:val="24"/>
                <w:lang w:eastAsia="ru-RU"/>
              </w:rPr>
              <w:t>несинусоидальности</w:t>
            </w:r>
            <w:proofErr w:type="spellEnd"/>
            <w:r>
              <w:rPr>
                <w:rFonts w:ascii="Times New Roman" w:eastAsia="Times New Roman" w:hAnsi="Times New Roman"/>
                <w:color w:val="000000"/>
                <w:sz w:val="24"/>
                <w:szCs w:val="24"/>
                <w:lang w:eastAsia="ru-RU"/>
              </w:rPr>
              <w:t xml:space="preserve"> напряжения на элементы систем электроэнергетики и автоматики</w:t>
            </w:r>
          </w:p>
        </w:tc>
        <w:tc>
          <w:tcPr>
            <w:tcW w:w="1471" w:type="dxa"/>
            <w:tcBorders>
              <w:bottom w:val="single" w:sz="4" w:space="0" w:color="auto"/>
            </w:tcBorders>
          </w:tcPr>
          <w:p w:rsidR="00101422" w:rsidRPr="00C941EE" w:rsidRDefault="00101422" w:rsidP="00586B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101422" w:rsidRPr="00C941EE" w:rsidRDefault="00101422" w:rsidP="0010142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101422" w:rsidRPr="00C941EE" w:rsidTr="00101422">
        <w:trPr>
          <w:jc w:val="center"/>
        </w:trPr>
        <w:tc>
          <w:tcPr>
            <w:tcW w:w="3434" w:type="dxa"/>
            <w:vMerge w:val="restart"/>
          </w:tcPr>
          <w:p w:rsidR="00101422" w:rsidRPr="00C941EE" w:rsidRDefault="00101422" w:rsidP="002A1095">
            <w:pPr>
              <w:shd w:val="clear" w:color="auto" w:fill="FFFFFF"/>
              <w:spacing w:after="0"/>
              <w:rPr>
                <w:rFonts w:ascii="Times New Roman" w:eastAsia="Times New Roman" w:hAnsi="Times New Roman"/>
                <w:color w:val="000000"/>
                <w:sz w:val="24"/>
                <w:szCs w:val="24"/>
                <w:lang w:eastAsia="ru-RU"/>
              </w:rPr>
            </w:pPr>
            <w:r w:rsidRPr="00C941EE">
              <w:rPr>
                <w:rFonts w:ascii="Times New Roman" w:hAnsi="Times New Roman"/>
                <w:b/>
                <w:sz w:val="24"/>
                <w:szCs w:val="24"/>
                <w:lang w:eastAsia="ru-RU"/>
              </w:rPr>
              <w:t xml:space="preserve">Тема 2. </w:t>
            </w:r>
            <w:r>
              <w:rPr>
                <w:rFonts w:ascii="Times New Roman" w:eastAsia="Times New Roman" w:hAnsi="Times New Roman"/>
                <w:b/>
                <w:bCs/>
                <w:color w:val="000000"/>
                <w:sz w:val="24"/>
                <w:szCs w:val="24"/>
                <w:lang w:eastAsia="ru-RU"/>
              </w:rPr>
              <w:t xml:space="preserve"> Нормирование качества электроэнергии</w:t>
            </w:r>
          </w:p>
          <w:p w:rsidR="00101422" w:rsidRPr="00C941EE" w:rsidRDefault="00101422" w:rsidP="002A1095">
            <w:pPr>
              <w:spacing w:after="0"/>
              <w:rPr>
                <w:rFonts w:ascii="Times New Roman" w:hAnsi="Times New Roman"/>
                <w:b/>
                <w:sz w:val="24"/>
                <w:szCs w:val="24"/>
                <w:lang w:eastAsia="ru-RU"/>
              </w:rPr>
            </w:pPr>
          </w:p>
        </w:tc>
        <w:tc>
          <w:tcPr>
            <w:tcW w:w="8998" w:type="dxa"/>
          </w:tcPr>
          <w:p w:rsidR="00101422" w:rsidRPr="00C941EE" w:rsidRDefault="00101422" w:rsidP="002A1095">
            <w:pPr>
              <w:spacing w:after="0"/>
              <w:jc w:val="both"/>
              <w:rPr>
                <w:rFonts w:ascii="Times New Roman" w:hAnsi="Times New Roman"/>
                <w:b/>
                <w:sz w:val="24"/>
                <w:szCs w:val="24"/>
                <w:lang w:eastAsia="ru-RU"/>
              </w:rPr>
            </w:pPr>
            <w:r w:rsidRPr="00C941EE">
              <w:rPr>
                <w:rFonts w:ascii="Times New Roman" w:hAnsi="Times New Roman"/>
                <w:b/>
                <w:sz w:val="24"/>
                <w:szCs w:val="24"/>
                <w:lang w:eastAsia="ru-RU"/>
              </w:rPr>
              <w:t>Содержание учебного материала</w:t>
            </w:r>
          </w:p>
        </w:tc>
        <w:tc>
          <w:tcPr>
            <w:tcW w:w="1471" w:type="dxa"/>
          </w:tcPr>
          <w:p w:rsidR="00101422" w:rsidRPr="00C941EE" w:rsidRDefault="00A61D9E" w:rsidP="00C941E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w:t>
            </w:r>
          </w:p>
        </w:tc>
        <w:tc>
          <w:tcPr>
            <w:tcW w:w="1406" w:type="dxa"/>
            <w:shd w:val="clear" w:color="auto" w:fill="A6A6A6" w:themeFill="background1" w:themeFillShade="A6"/>
          </w:tcPr>
          <w:p w:rsidR="00101422" w:rsidRPr="00C941EE" w:rsidRDefault="00101422" w:rsidP="00101422">
            <w:pPr>
              <w:spacing w:after="0" w:line="240" w:lineRule="auto"/>
              <w:jc w:val="center"/>
              <w:rPr>
                <w:rFonts w:ascii="Times New Roman" w:hAnsi="Times New Roman"/>
                <w:sz w:val="24"/>
                <w:szCs w:val="24"/>
                <w:lang w:eastAsia="ru-RU"/>
              </w:rPr>
            </w:pPr>
          </w:p>
        </w:tc>
      </w:tr>
      <w:tr w:rsidR="008531D1" w:rsidRPr="00C941EE" w:rsidTr="002A1095">
        <w:trPr>
          <w:trHeight w:val="378"/>
          <w:jc w:val="center"/>
        </w:trPr>
        <w:tc>
          <w:tcPr>
            <w:tcW w:w="3434" w:type="dxa"/>
            <w:vMerge/>
          </w:tcPr>
          <w:p w:rsidR="008531D1" w:rsidRPr="00C941EE" w:rsidRDefault="008531D1" w:rsidP="002A1095">
            <w:pPr>
              <w:spacing w:after="0"/>
              <w:jc w:val="both"/>
              <w:rPr>
                <w:rFonts w:ascii="Times New Roman" w:hAnsi="Times New Roman"/>
                <w:b/>
                <w:sz w:val="24"/>
                <w:szCs w:val="24"/>
                <w:lang w:eastAsia="ru-RU"/>
              </w:rPr>
            </w:pPr>
          </w:p>
        </w:tc>
        <w:tc>
          <w:tcPr>
            <w:tcW w:w="8998" w:type="dxa"/>
          </w:tcPr>
          <w:p w:rsidR="008531D1" w:rsidRPr="00C941EE" w:rsidRDefault="00210588" w:rsidP="002A1095">
            <w:pPr>
              <w:shd w:val="clear" w:color="auto" w:fill="FFFFFF"/>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Стандарты по качеству электроэнергии. Основные определения.</w:t>
            </w:r>
          </w:p>
        </w:tc>
        <w:tc>
          <w:tcPr>
            <w:tcW w:w="1471" w:type="dxa"/>
          </w:tcPr>
          <w:p w:rsidR="008531D1" w:rsidRPr="00C941EE" w:rsidRDefault="00210588"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8531D1" w:rsidRPr="00C941EE" w:rsidRDefault="008531D1" w:rsidP="00101422">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2</w:t>
            </w:r>
          </w:p>
        </w:tc>
      </w:tr>
      <w:tr w:rsidR="00A61D9E" w:rsidRPr="00C941EE" w:rsidTr="002A1095">
        <w:trPr>
          <w:trHeight w:val="425"/>
          <w:jc w:val="center"/>
        </w:trPr>
        <w:tc>
          <w:tcPr>
            <w:tcW w:w="3434" w:type="dxa"/>
            <w:vMerge/>
            <w:tcBorders>
              <w:bottom w:val="single" w:sz="4" w:space="0" w:color="auto"/>
            </w:tcBorders>
          </w:tcPr>
          <w:p w:rsidR="00A61D9E" w:rsidRPr="00C941EE" w:rsidRDefault="00A61D9E" w:rsidP="002A1095">
            <w:pPr>
              <w:spacing w:after="0"/>
              <w:jc w:val="both"/>
              <w:rPr>
                <w:rFonts w:ascii="Times New Roman" w:hAnsi="Times New Roman"/>
                <w:b/>
                <w:sz w:val="24"/>
                <w:szCs w:val="24"/>
                <w:lang w:eastAsia="ru-RU"/>
              </w:rPr>
            </w:pPr>
          </w:p>
        </w:tc>
        <w:tc>
          <w:tcPr>
            <w:tcW w:w="8998" w:type="dxa"/>
            <w:tcBorders>
              <w:bottom w:val="single" w:sz="4" w:space="0" w:color="auto"/>
            </w:tcBorders>
          </w:tcPr>
          <w:p w:rsidR="00A61D9E" w:rsidRDefault="00A61D9E" w:rsidP="002A1095">
            <w:pPr>
              <w:shd w:val="clear" w:color="auto" w:fill="FFFFFF"/>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Показатели и нормы качества электроэнергии</w:t>
            </w:r>
          </w:p>
        </w:tc>
        <w:tc>
          <w:tcPr>
            <w:tcW w:w="1471" w:type="dxa"/>
            <w:tcBorders>
              <w:bottom w:val="single" w:sz="4" w:space="0" w:color="auto"/>
            </w:tcBorders>
          </w:tcPr>
          <w:p w:rsidR="00A61D9E" w:rsidRDefault="00A61D9E"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A61D9E" w:rsidRPr="00C941EE" w:rsidRDefault="00A61D9E" w:rsidP="0010142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5A6423" w:rsidRPr="00C941EE" w:rsidTr="00A61D9E">
        <w:trPr>
          <w:jc w:val="center"/>
        </w:trPr>
        <w:tc>
          <w:tcPr>
            <w:tcW w:w="3434" w:type="dxa"/>
            <w:vMerge w:val="restart"/>
          </w:tcPr>
          <w:p w:rsidR="005A6423" w:rsidRPr="00C941EE" w:rsidRDefault="005A6423" w:rsidP="002A1095">
            <w:pPr>
              <w:spacing w:after="0"/>
              <w:rPr>
                <w:rFonts w:ascii="Times New Roman" w:hAnsi="Times New Roman"/>
                <w:b/>
                <w:sz w:val="24"/>
                <w:szCs w:val="24"/>
                <w:lang w:eastAsia="ru-RU"/>
              </w:rPr>
            </w:pPr>
            <w:r w:rsidRPr="00C941EE">
              <w:rPr>
                <w:rFonts w:ascii="Times New Roman" w:hAnsi="Times New Roman"/>
                <w:b/>
                <w:sz w:val="24"/>
                <w:szCs w:val="24"/>
                <w:lang w:eastAsia="ru-RU"/>
              </w:rPr>
              <w:t xml:space="preserve">Тема 3. </w:t>
            </w:r>
            <w:r>
              <w:rPr>
                <w:rFonts w:ascii="Times New Roman" w:eastAsia="Times New Roman" w:hAnsi="Times New Roman"/>
                <w:b/>
                <w:bCs/>
                <w:color w:val="000000"/>
                <w:sz w:val="24"/>
                <w:szCs w:val="24"/>
                <w:lang w:eastAsia="ru-RU"/>
              </w:rPr>
              <w:t xml:space="preserve"> Контроль качества электроэнергии</w:t>
            </w:r>
          </w:p>
        </w:tc>
        <w:tc>
          <w:tcPr>
            <w:tcW w:w="8998" w:type="dxa"/>
          </w:tcPr>
          <w:p w:rsidR="005A6423" w:rsidRPr="00C941EE" w:rsidRDefault="005A6423" w:rsidP="002A1095">
            <w:pPr>
              <w:spacing w:after="0"/>
              <w:jc w:val="both"/>
              <w:rPr>
                <w:rFonts w:ascii="Times New Roman" w:hAnsi="Times New Roman"/>
                <w:b/>
                <w:sz w:val="24"/>
                <w:szCs w:val="24"/>
                <w:lang w:eastAsia="ru-RU"/>
              </w:rPr>
            </w:pPr>
            <w:r w:rsidRPr="00C941EE">
              <w:rPr>
                <w:rFonts w:ascii="Times New Roman" w:hAnsi="Times New Roman"/>
                <w:b/>
                <w:sz w:val="24"/>
                <w:szCs w:val="24"/>
                <w:lang w:eastAsia="ru-RU"/>
              </w:rPr>
              <w:t>Содержание учебного материала</w:t>
            </w:r>
          </w:p>
        </w:tc>
        <w:tc>
          <w:tcPr>
            <w:tcW w:w="1471" w:type="dxa"/>
          </w:tcPr>
          <w:p w:rsidR="005A6423" w:rsidRPr="00C941EE" w:rsidRDefault="005A6423" w:rsidP="00C941E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10</w:t>
            </w:r>
          </w:p>
        </w:tc>
        <w:tc>
          <w:tcPr>
            <w:tcW w:w="1406" w:type="dxa"/>
            <w:shd w:val="clear" w:color="auto" w:fill="A6A6A6" w:themeFill="background1" w:themeFillShade="A6"/>
          </w:tcPr>
          <w:p w:rsidR="005A6423" w:rsidRPr="00C941EE" w:rsidRDefault="005A6423" w:rsidP="00101422">
            <w:pPr>
              <w:spacing w:after="0" w:line="240" w:lineRule="auto"/>
              <w:jc w:val="center"/>
              <w:rPr>
                <w:rFonts w:ascii="Times New Roman" w:hAnsi="Times New Roman"/>
                <w:sz w:val="24"/>
                <w:szCs w:val="24"/>
                <w:lang w:eastAsia="ru-RU"/>
              </w:rPr>
            </w:pPr>
          </w:p>
        </w:tc>
      </w:tr>
      <w:tr w:rsidR="005A6423" w:rsidRPr="00C941EE" w:rsidTr="00101422">
        <w:trPr>
          <w:jc w:val="center"/>
        </w:trPr>
        <w:tc>
          <w:tcPr>
            <w:tcW w:w="3434" w:type="dxa"/>
            <w:vMerge/>
          </w:tcPr>
          <w:p w:rsidR="005A6423" w:rsidRPr="00C941EE" w:rsidRDefault="005A6423" w:rsidP="002A1095">
            <w:pPr>
              <w:spacing w:after="0"/>
              <w:jc w:val="both"/>
              <w:rPr>
                <w:rFonts w:ascii="Times New Roman" w:hAnsi="Times New Roman"/>
                <w:b/>
                <w:sz w:val="24"/>
                <w:szCs w:val="24"/>
                <w:lang w:eastAsia="ru-RU"/>
              </w:rPr>
            </w:pPr>
          </w:p>
        </w:tc>
        <w:tc>
          <w:tcPr>
            <w:tcW w:w="8998" w:type="dxa"/>
          </w:tcPr>
          <w:p w:rsidR="005A6423" w:rsidRPr="00C941EE" w:rsidRDefault="005A6423" w:rsidP="002A1095">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Задачи, виды и периодичность контроля качества электроэнергии</w:t>
            </w:r>
          </w:p>
        </w:tc>
        <w:tc>
          <w:tcPr>
            <w:tcW w:w="1471" w:type="dxa"/>
          </w:tcPr>
          <w:p w:rsidR="005A6423" w:rsidRPr="00C941EE" w:rsidRDefault="005A6423"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5A6423" w:rsidRPr="00C941EE" w:rsidRDefault="005A6423" w:rsidP="00101422">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2</w:t>
            </w:r>
          </w:p>
        </w:tc>
      </w:tr>
      <w:tr w:rsidR="005A6423" w:rsidRPr="00C941EE" w:rsidTr="00101422">
        <w:trPr>
          <w:jc w:val="center"/>
        </w:trPr>
        <w:tc>
          <w:tcPr>
            <w:tcW w:w="3434" w:type="dxa"/>
            <w:vMerge/>
          </w:tcPr>
          <w:p w:rsidR="005A6423" w:rsidRPr="00C941EE" w:rsidRDefault="005A6423" w:rsidP="002A1095">
            <w:pPr>
              <w:spacing w:after="0"/>
              <w:jc w:val="both"/>
              <w:rPr>
                <w:rFonts w:ascii="Times New Roman" w:hAnsi="Times New Roman"/>
                <w:b/>
                <w:sz w:val="24"/>
                <w:szCs w:val="24"/>
                <w:lang w:eastAsia="ru-RU"/>
              </w:rPr>
            </w:pPr>
          </w:p>
        </w:tc>
        <w:tc>
          <w:tcPr>
            <w:tcW w:w="8998" w:type="dxa"/>
          </w:tcPr>
          <w:p w:rsidR="005A6423" w:rsidRPr="00A61D9E" w:rsidRDefault="005A6423" w:rsidP="002A1095">
            <w:pPr>
              <w:shd w:val="clear" w:color="auto" w:fill="FFFFFF"/>
              <w:spacing w:after="0"/>
              <w:jc w:val="both"/>
              <w:rPr>
                <w:rFonts w:ascii="Times New Roman" w:hAnsi="Times New Roman"/>
                <w:sz w:val="24"/>
                <w:szCs w:val="24"/>
                <w:lang w:eastAsia="ru-RU"/>
              </w:rPr>
            </w:pPr>
            <w:r w:rsidRPr="00A61D9E">
              <w:rPr>
                <w:rFonts w:ascii="Times New Roman" w:hAnsi="Times New Roman"/>
                <w:b/>
                <w:sz w:val="24"/>
                <w:szCs w:val="24"/>
                <w:lang w:eastAsia="ru-RU"/>
              </w:rPr>
              <w:t xml:space="preserve">Практическое занятие №1. </w:t>
            </w:r>
            <w:r w:rsidRPr="00A61D9E">
              <w:rPr>
                <w:rFonts w:ascii="Times New Roman" w:hAnsi="Times New Roman"/>
                <w:sz w:val="24"/>
                <w:szCs w:val="24"/>
                <w:lang w:eastAsia="ru-RU"/>
              </w:rPr>
              <w:t>Выбор пунктов контроля качества электроэнергии и контролируемых показателей качества электроэнергии.</w:t>
            </w:r>
          </w:p>
        </w:tc>
        <w:tc>
          <w:tcPr>
            <w:tcW w:w="1471" w:type="dxa"/>
          </w:tcPr>
          <w:p w:rsidR="005A6423" w:rsidRDefault="005A6423"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vMerge w:val="restart"/>
            <w:shd w:val="clear" w:color="auto" w:fill="A6A6A6" w:themeFill="background1" w:themeFillShade="A6"/>
          </w:tcPr>
          <w:p w:rsidR="005A6423" w:rsidRPr="00C941EE" w:rsidRDefault="005A6423" w:rsidP="00101422">
            <w:pPr>
              <w:spacing w:after="0" w:line="240" w:lineRule="auto"/>
              <w:jc w:val="center"/>
              <w:rPr>
                <w:rFonts w:ascii="Times New Roman" w:hAnsi="Times New Roman"/>
                <w:sz w:val="24"/>
                <w:szCs w:val="24"/>
                <w:lang w:eastAsia="ru-RU"/>
              </w:rPr>
            </w:pPr>
          </w:p>
        </w:tc>
      </w:tr>
      <w:tr w:rsidR="005A6423" w:rsidRPr="00C941EE" w:rsidTr="00101422">
        <w:trPr>
          <w:jc w:val="center"/>
        </w:trPr>
        <w:tc>
          <w:tcPr>
            <w:tcW w:w="3434" w:type="dxa"/>
            <w:vMerge/>
          </w:tcPr>
          <w:p w:rsidR="005A6423" w:rsidRPr="00C941EE" w:rsidRDefault="005A6423" w:rsidP="002A1095">
            <w:pPr>
              <w:spacing w:after="0"/>
              <w:jc w:val="both"/>
              <w:rPr>
                <w:rFonts w:ascii="Times New Roman" w:hAnsi="Times New Roman"/>
                <w:b/>
                <w:sz w:val="24"/>
                <w:szCs w:val="24"/>
                <w:lang w:eastAsia="ru-RU"/>
              </w:rPr>
            </w:pPr>
          </w:p>
        </w:tc>
        <w:tc>
          <w:tcPr>
            <w:tcW w:w="8998" w:type="dxa"/>
          </w:tcPr>
          <w:p w:rsidR="005A6423" w:rsidRPr="00A61D9E" w:rsidRDefault="005A6423" w:rsidP="002A1095">
            <w:pPr>
              <w:spacing w:after="0"/>
              <w:jc w:val="both"/>
              <w:rPr>
                <w:rFonts w:ascii="Times New Roman" w:eastAsia="Times New Roman" w:hAnsi="Times New Roman"/>
                <w:sz w:val="24"/>
                <w:szCs w:val="24"/>
                <w:lang w:eastAsia="ru-RU"/>
              </w:rPr>
            </w:pPr>
            <w:r w:rsidRPr="00A61D9E">
              <w:rPr>
                <w:rFonts w:ascii="Times New Roman" w:hAnsi="Times New Roman"/>
                <w:b/>
                <w:sz w:val="24"/>
                <w:szCs w:val="24"/>
                <w:lang w:eastAsia="ru-RU"/>
              </w:rPr>
              <w:t xml:space="preserve">Практическое занятие № 2. </w:t>
            </w:r>
            <w:r w:rsidRPr="00A61D9E">
              <w:rPr>
                <w:rFonts w:ascii="Times New Roman" w:hAnsi="Times New Roman"/>
                <w:sz w:val="24"/>
                <w:szCs w:val="24"/>
                <w:lang w:eastAsia="ru-RU"/>
              </w:rPr>
              <w:t>Расчет отклонений и колебаний напряжения</w:t>
            </w:r>
          </w:p>
        </w:tc>
        <w:tc>
          <w:tcPr>
            <w:tcW w:w="1471" w:type="dxa"/>
          </w:tcPr>
          <w:p w:rsidR="005A6423" w:rsidRPr="00C941EE" w:rsidRDefault="005A6423"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vMerge/>
            <w:shd w:val="clear" w:color="auto" w:fill="A6A6A6" w:themeFill="background1" w:themeFillShade="A6"/>
          </w:tcPr>
          <w:p w:rsidR="005A6423" w:rsidRPr="00C941EE" w:rsidRDefault="005A6423" w:rsidP="00101422">
            <w:pPr>
              <w:spacing w:after="0" w:line="240" w:lineRule="auto"/>
              <w:jc w:val="center"/>
              <w:rPr>
                <w:rFonts w:ascii="Times New Roman" w:hAnsi="Times New Roman"/>
                <w:sz w:val="24"/>
                <w:szCs w:val="24"/>
                <w:lang w:eastAsia="ru-RU"/>
              </w:rPr>
            </w:pPr>
          </w:p>
        </w:tc>
      </w:tr>
      <w:tr w:rsidR="005A6423" w:rsidRPr="00C941EE" w:rsidTr="00101422">
        <w:trPr>
          <w:trHeight w:val="425"/>
          <w:jc w:val="center"/>
        </w:trPr>
        <w:tc>
          <w:tcPr>
            <w:tcW w:w="3434" w:type="dxa"/>
            <w:vMerge/>
          </w:tcPr>
          <w:p w:rsidR="005A6423" w:rsidRPr="00C941EE" w:rsidRDefault="005A6423" w:rsidP="002A1095">
            <w:pPr>
              <w:spacing w:after="0"/>
              <w:jc w:val="both"/>
              <w:rPr>
                <w:rFonts w:ascii="Times New Roman" w:hAnsi="Times New Roman"/>
                <w:b/>
                <w:sz w:val="24"/>
                <w:szCs w:val="24"/>
                <w:lang w:eastAsia="ru-RU"/>
              </w:rPr>
            </w:pPr>
          </w:p>
        </w:tc>
        <w:tc>
          <w:tcPr>
            <w:tcW w:w="8998" w:type="dxa"/>
          </w:tcPr>
          <w:p w:rsidR="005A6423" w:rsidRPr="00A61D9E" w:rsidRDefault="005A6423" w:rsidP="002A1095">
            <w:pPr>
              <w:spacing w:after="0"/>
              <w:jc w:val="both"/>
              <w:rPr>
                <w:rFonts w:ascii="Times New Roman" w:hAnsi="Times New Roman"/>
                <w:b/>
                <w:sz w:val="24"/>
                <w:szCs w:val="24"/>
                <w:lang w:eastAsia="ru-RU"/>
              </w:rPr>
            </w:pPr>
            <w:r w:rsidRPr="00A61D9E">
              <w:rPr>
                <w:rFonts w:ascii="Times New Roman" w:hAnsi="Times New Roman"/>
                <w:b/>
                <w:sz w:val="24"/>
                <w:szCs w:val="24"/>
                <w:lang w:eastAsia="ru-RU"/>
              </w:rPr>
              <w:t xml:space="preserve">Практическое занятие № 3. </w:t>
            </w:r>
            <w:r w:rsidRPr="00A61D9E">
              <w:rPr>
                <w:rFonts w:ascii="Times New Roman" w:hAnsi="Times New Roman"/>
                <w:sz w:val="24"/>
                <w:szCs w:val="24"/>
                <w:lang w:eastAsia="ru-RU"/>
              </w:rPr>
              <w:t>Расчет несинусоидальных режимов</w:t>
            </w:r>
          </w:p>
        </w:tc>
        <w:tc>
          <w:tcPr>
            <w:tcW w:w="1471" w:type="dxa"/>
          </w:tcPr>
          <w:p w:rsidR="005A6423" w:rsidRPr="00C941EE" w:rsidRDefault="005A6423"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vMerge/>
            <w:shd w:val="clear" w:color="auto" w:fill="A6A6A6" w:themeFill="background1" w:themeFillShade="A6"/>
          </w:tcPr>
          <w:p w:rsidR="005A6423" w:rsidRPr="00C941EE" w:rsidRDefault="005A6423" w:rsidP="00101422">
            <w:pPr>
              <w:spacing w:after="0" w:line="240" w:lineRule="auto"/>
              <w:jc w:val="center"/>
              <w:rPr>
                <w:rFonts w:ascii="Times New Roman" w:hAnsi="Times New Roman"/>
                <w:sz w:val="24"/>
                <w:szCs w:val="24"/>
                <w:lang w:eastAsia="ru-RU"/>
              </w:rPr>
            </w:pPr>
          </w:p>
        </w:tc>
      </w:tr>
      <w:tr w:rsidR="005A6423" w:rsidRPr="00C941EE" w:rsidTr="00101422">
        <w:trPr>
          <w:trHeight w:val="425"/>
          <w:jc w:val="center"/>
        </w:trPr>
        <w:tc>
          <w:tcPr>
            <w:tcW w:w="3434" w:type="dxa"/>
            <w:vMerge/>
          </w:tcPr>
          <w:p w:rsidR="005A6423" w:rsidRPr="00C941EE" w:rsidRDefault="005A6423" w:rsidP="002A1095">
            <w:pPr>
              <w:spacing w:after="0"/>
              <w:jc w:val="both"/>
              <w:rPr>
                <w:rFonts w:ascii="Times New Roman" w:hAnsi="Times New Roman"/>
                <w:b/>
                <w:sz w:val="24"/>
                <w:szCs w:val="24"/>
                <w:lang w:eastAsia="ru-RU"/>
              </w:rPr>
            </w:pPr>
          </w:p>
        </w:tc>
        <w:tc>
          <w:tcPr>
            <w:tcW w:w="8998" w:type="dxa"/>
          </w:tcPr>
          <w:p w:rsidR="005A6423" w:rsidRPr="00A61D9E" w:rsidRDefault="005A6423" w:rsidP="002A1095">
            <w:pPr>
              <w:spacing w:after="0"/>
              <w:jc w:val="both"/>
              <w:rPr>
                <w:rFonts w:ascii="Times New Roman" w:hAnsi="Times New Roman"/>
                <w:b/>
                <w:sz w:val="24"/>
                <w:szCs w:val="24"/>
                <w:lang w:eastAsia="ru-RU"/>
              </w:rPr>
            </w:pPr>
            <w:r w:rsidRPr="00A61D9E">
              <w:rPr>
                <w:rFonts w:ascii="Times New Roman" w:hAnsi="Times New Roman"/>
                <w:b/>
                <w:sz w:val="24"/>
                <w:szCs w:val="24"/>
                <w:lang w:eastAsia="ru-RU"/>
              </w:rPr>
              <w:t xml:space="preserve">Практическое занятие № </w:t>
            </w:r>
            <w:r>
              <w:rPr>
                <w:rFonts w:ascii="Times New Roman" w:hAnsi="Times New Roman"/>
                <w:b/>
                <w:sz w:val="24"/>
                <w:szCs w:val="24"/>
                <w:lang w:eastAsia="ru-RU"/>
              </w:rPr>
              <w:t>4</w:t>
            </w:r>
            <w:r w:rsidRPr="00A61D9E">
              <w:rPr>
                <w:rFonts w:ascii="Times New Roman" w:hAnsi="Times New Roman"/>
                <w:b/>
                <w:sz w:val="24"/>
                <w:szCs w:val="24"/>
                <w:lang w:eastAsia="ru-RU"/>
              </w:rPr>
              <w:t xml:space="preserve">. </w:t>
            </w:r>
            <w:r w:rsidRPr="00A61D9E">
              <w:rPr>
                <w:rFonts w:ascii="Times New Roman" w:hAnsi="Times New Roman"/>
                <w:sz w:val="24"/>
                <w:szCs w:val="24"/>
                <w:lang w:eastAsia="ru-RU"/>
              </w:rPr>
              <w:t>Расчет несимметричных режимов</w:t>
            </w:r>
          </w:p>
        </w:tc>
        <w:tc>
          <w:tcPr>
            <w:tcW w:w="1471" w:type="dxa"/>
          </w:tcPr>
          <w:p w:rsidR="005A6423" w:rsidRDefault="005A6423"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vMerge/>
            <w:shd w:val="clear" w:color="auto" w:fill="A6A6A6" w:themeFill="background1" w:themeFillShade="A6"/>
          </w:tcPr>
          <w:p w:rsidR="005A6423" w:rsidRPr="00C941EE" w:rsidRDefault="005A6423" w:rsidP="00101422">
            <w:pPr>
              <w:spacing w:after="0" w:line="240" w:lineRule="auto"/>
              <w:jc w:val="center"/>
              <w:rPr>
                <w:rFonts w:ascii="Times New Roman" w:hAnsi="Times New Roman"/>
                <w:sz w:val="24"/>
                <w:szCs w:val="24"/>
                <w:lang w:eastAsia="ru-RU"/>
              </w:rPr>
            </w:pPr>
          </w:p>
        </w:tc>
      </w:tr>
      <w:tr w:rsidR="002A1095" w:rsidRPr="00C941EE" w:rsidTr="00101422">
        <w:trPr>
          <w:jc w:val="center"/>
        </w:trPr>
        <w:tc>
          <w:tcPr>
            <w:tcW w:w="3434" w:type="dxa"/>
            <w:vMerge w:val="restart"/>
          </w:tcPr>
          <w:p w:rsidR="002A1095" w:rsidRPr="00C941EE" w:rsidRDefault="002A1095" w:rsidP="002A1095">
            <w:pPr>
              <w:spacing w:after="0"/>
              <w:rPr>
                <w:rFonts w:ascii="Times New Roman" w:hAnsi="Times New Roman"/>
                <w:b/>
                <w:sz w:val="24"/>
                <w:szCs w:val="24"/>
                <w:lang w:eastAsia="ru-RU"/>
              </w:rPr>
            </w:pPr>
            <w:r w:rsidRPr="00C941EE">
              <w:rPr>
                <w:rFonts w:ascii="Times New Roman" w:hAnsi="Times New Roman"/>
                <w:b/>
                <w:sz w:val="24"/>
                <w:szCs w:val="24"/>
                <w:lang w:eastAsia="ru-RU"/>
              </w:rPr>
              <w:t>Тема 4.</w:t>
            </w:r>
            <w:r w:rsidRPr="00D3444A">
              <w:rPr>
                <w:rFonts w:ascii="Times New Roman" w:eastAsia="Times New Roman" w:hAnsi="Times New Roman"/>
                <w:color w:val="000000"/>
                <w:sz w:val="24"/>
                <w:szCs w:val="24"/>
                <w:lang w:eastAsia="ru-RU"/>
              </w:rPr>
              <w:t xml:space="preserve"> </w:t>
            </w:r>
            <w:r w:rsidRPr="00A61D9E">
              <w:rPr>
                <w:rFonts w:ascii="Times New Roman" w:eastAsia="Times New Roman" w:hAnsi="Times New Roman"/>
                <w:b/>
                <w:color w:val="000000"/>
                <w:sz w:val="24"/>
                <w:szCs w:val="24"/>
                <w:lang w:eastAsia="ru-RU"/>
              </w:rPr>
              <w:t>Улучшение качества электроэнергии</w:t>
            </w:r>
          </w:p>
        </w:tc>
        <w:tc>
          <w:tcPr>
            <w:tcW w:w="8998" w:type="dxa"/>
          </w:tcPr>
          <w:p w:rsidR="002A1095" w:rsidRPr="00C941EE" w:rsidRDefault="002A1095" w:rsidP="002A1095">
            <w:pPr>
              <w:spacing w:after="0"/>
              <w:jc w:val="both"/>
              <w:rPr>
                <w:rFonts w:ascii="Times New Roman" w:hAnsi="Times New Roman"/>
                <w:b/>
                <w:sz w:val="24"/>
                <w:szCs w:val="24"/>
                <w:lang w:eastAsia="ru-RU"/>
              </w:rPr>
            </w:pPr>
            <w:r w:rsidRPr="00C941EE">
              <w:rPr>
                <w:rFonts w:ascii="Times New Roman" w:hAnsi="Times New Roman"/>
                <w:b/>
                <w:sz w:val="24"/>
                <w:szCs w:val="24"/>
                <w:lang w:eastAsia="ru-RU"/>
              </w:rPr>
              <w:t>Содержание учебного материала</w:t>
            </w:r>
          </w:p>
        </w:tc>
        <w:tc>
          <w:tcPr>
            <w:tcW w:w="1471" w:type="dxa"/>
          </w:tcPr>
          <w:p w:rsidR="002A1095" w:rsidRPr="00C941EE" w:rsidRDefault="002A1095" w:rsidP="00C941E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w:t>
            </w:r>
          </w:p>
        </w:tc>
        <w:tc>
          <w:tcPr>
            <w:tcW w:w="1406" w:type="dxa"/>
            <w:vMerge/>
            <w:shd w:val="clear" w:color="auto" w:fill="A6A6A6" w:themeFill="background1" w:themeFillShade="A6"/>
          </w:tcPr>
          <w:p w:rsidR="002A1095" w:rsidRPr="00C941EE" w:rsidRDefault="002A1095" w:rsidP="00101422">
            <w:pPr>
              <w:spacing w:after="0" w:line="240" w:lineRule="auto"/>
              <w:jc w:val="center"/>
              <w:rPr>
                <w:rFonts w:ascii="Times New Roman" w:hAnsi="Times New Roman"/>
                <w:sz w:val="24"/>
                <w:szCs w:val="24"/>
                <w:lang w:eastAsia="ru-RU"/>
              </w:rPr>
            </w:pPr>
          </w:p>
        </w:tc>
      </w:tr>
      <w:tr w:rsidR="002A1095" w:rsidRPr="00C941EE" w:rsidTr="00101422">
        <w:trPr>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Pr="00C941EE" w:rsidRDefault="002A1095" w:rsidP="002A1095">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Способы и принципы регулирования напряжения в сети</w:t>
            </w:r>
          </w:p>
        </w:tc>
        <w:tc>
          <w:tcPr>
            <w:tcW w:w="1471" w:type="dxa"/>
          </w:tcPr>
          <w:p w:rsidR="002A1095" w:rsidRPr="00C941EE" w:rsidRDefault="002A1095" w:rsidP="00C941EE">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2</w:t>
            </w:r>
          </w:p>
        </w:tc>
        <w:tc>
          <w:tcPr>
            <w:tcW w:w="1406" w:type="dxa"/>
          </w:tcPr>
          <w:p w:rsidR="002A1095" w:rsidRPr="00C941EE" w:rsidRDefault="002A1095" w:rsidP="00101422">
            <w:pPr>
              <w:spacing w:after="0" w:line="240" w:lineRule="auto"/>
              <w:jc w:val="center"/>
              <w:rPr>
                <w:rFonts w:ascii="Times New Roman" w:hAnsi="Times New Roman"/>
                <w:sz w:val="24"/>
                <w:szCs w:val="24"/>
                <w:lang w:eastAsia="ru-RU"/>
              </w:rPr>
            </w:pPr>
            <w:r w:rsidRPr="00C941EE">
              <w:rPr>
                <w:rFonts w:ascii="Times New Roman" w:hAnsi="Times New Roman"/>
                <w:sz w:val="24"/>
                <w:szCs w:val="24"/>
                <w:lang w:eastAsia="ru-RU"/>
              </w:rPr>
              <w:t>2</w:t>
            </w:r>
          </w:p>
        </w:tc>
      </w:tr>
      <w:tr w:rsidR="002A1095" w:rsidRPr="00C941EE" w:rsidTr="00101422">
        <w:trPr>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Default="002A1095" w:rsidP="002A1095">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Технические средства регулирования напряжения в сети</w:t>
            </w:r>
          </w:p>
        </w:tc>
        <w:tc>
          <w:tcPr>
            <w:tcW w:w="1471" w:type="dxa"/>
          </w:tcPr>
          <w:p w:rsidR="002A1095" w:rsidRPr="00C941EE" w:rsidRDefault="002A1095"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2A1095" w:rsidRPr="00C941EE" w:rsidRDefault="002A1095" w:rsidP="0010142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2A1095" w:rsidRPr="00C941EE" w:rsidTr="00BD7711">
        <w:trPr>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Default="002A1095" w:rsidP="002A1095">
            <w:pPr>
              <w:shd w:val="clear" w:color="auto" w:fill="FFFFFF"/>
              <w:spacing w:after="0"/>
              <w:jc w:val="both"/>
              <w:rPr>
                <w:rFonts w:ascii="Times New Roman" w:hAnsi="Times New Roman"/>
                <w:sz w:val="24"/>
                <w:szCs w:val="24"/>
                <w:lang w:eastAsia="ru-RU"/>
              </w:rPr>
            </w:pPr>
            <w:r w:rsidRPr="00C941EE">
              <w:rPr>
                <w:rFonts w:ascii="Times New Roman" w:hAnsi="Times New Roman"/>
                <w:b/>
                <w:sz w:val="24"/>
                <w:szCs w:val="24"/>
                <w:lang w:eastAsia="ru-RU"/>
              </w:rPr>
              <w:t xml:space="preserve">Практическое занятие № </w:t>
            </w:r>
            <w:r>
              <w:rPr>
                <w:rFonts w:ascii="Times New Roman" w:hAnsi="Times New Roman"/>
                <w:b/>
                <w:sz w:val="24"/>
                <w:szCs w:val="24"/>
                <w:lang w:eastAsia="ru-RU"/>
              </w:rPr>
              <w:t xml:space="preserve">5. </w:t>
            </w:r>
            <w:r w:rsidRPr="00BD7711">
              <w:rPr>
                <w:rFonts w:ascii="Times New Roman" w:hAnsi="Times New Roman"/>
                <w:sz w:val="24"/>
                <w:szCs w:val="24"/>
                <w:lang w:eastAsia="ru-RU"/>
              </w:rPr>
              <w:t>Выбор добавок напряжения при различных средствах регулирования напряжения</w:t>
            </w:r>
          </w:p>
        </w:tc>
        <w:tc>
          <w:tcPr>
            <w:tcW w:w="1471" w:type="dxa"/>
          </w:tcPr>
          <w:p w:rsidR="002A1095" w:rsidRDefault="002A1095"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shd w:val="clear" w:color="auto" w:fill="A6A6A6" w:themeFill="background1" w:themeFillShade="A6"/>
          </w:tcPr>
          <w:p w:rsidR="002A1095" w:rsidRDefault="002A1095" w:rsidP="00101422">
            <w:pPr>
              <w:spacing w:after="0" w:line="240" w:lineRule="auto"/>
              <w:jc w:val="center"/>
              <w:rPr>
                <w:rFonts w:ascii="Times New Roman" w:hAnsi="Times New Roman"/>
                <w:sz w:val="24"/>
                <w:szCs w:val="24"/>
                <w:lang w:eastAsia="ru-RU"/>
              </w:rPr>
            </w:pPr>
          </w:p>
        </w:tc>
      </w:tr>
      <w:tr w:rsidR="002A1095" w:rsidRPr="00C941EE" w:rsidTr="00101422">
        <w:trPr>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Default="002A1095" w:rsidP="002A1095">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 xml:space="preserve">Схемные решения по ограничению колебаний напряжения </w:t>
            </w:r>
          </w:p>
        </w:tc>
        <w:tc>
          <w:tcPr>
            <w:tcW w:w="1471" w:type="dxa"/>
          </w:tcPr>
          <w:p w:rsidR="002A1095" w:rsidRDefault="002A1095"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2A1095" w:rsidRDefault="002A1095" w:rsidP="0010142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2A1095" w:rsidRPr="00C941EE" w:rsidTr="002A1095">
        <w:trPr>
          <w:trHeight w:val="641"/>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Pr="00BD7711" w:rsidRDefault="002A1095" w:rsidP="002A1095">
            <w:pPr>
              <w:shd w:val="clear" w:color="auto" w:fill="FFFFFF"/>
              <w:spacing w:after="0"/>
              <w:jc w:val="both"/>
              <w:rPr>
                <w:rFonts w:ascii="Times New Roman" w:hAnsi="Times New Roman"/>
                <w:sz w:val="24"/>
                <w:szCs w:val="24"/>
                <w:lang w:eastAsia="ru-RU"/>
              </w:rPr>
            </w:pPr>
            <w:r w:rsidRPr="00C941EE">
              <w:rPr>
                <w:rFonts w:ascii="Times New Roman" w:hAnsi="Times New Roman"/>
                <w:b/>
                <w:sz w:val="24"/>
                <w:szCs w:val="24"/>
                <w:lang w:eastAsia="ru-RU"/>
              </w:rPr>
              <w:t xml:space="preserve">Практическое занятие № </w:t>
            </w:r>
            <w:r>
              <w:rPr>
                <w:rFonts w:ascii="Times New Roman" w:hAnsi="Times New Roman"/>
                <w:b/>
                <w:sz w:val="24"/>
                <w:szCs w:val="24"/>
                <w:lang w:eastAsia="ru-RU"/>
              </w:rPr>
              <w:t xml:space="preserve">6. </w:t>
            </w:r>
            <w:r>
              <w:rPr>
                <w:rFonts w:ascii="Times New Roman" w:hAnsi="Times New Roman"/>
                <w:sz w:val="24"/>
                <w:szCs w:val="24"/>
                <w:lang w:eastAsia="ru-RU"/>
              </w:rPr>
              <w:t>Выбор параметров технических средств для снижения колебаний напряжения</w:t>
            </w:r>
          </w:p>
        </w:tc>
        <w:tc>
          <w:tcPr>
            <w:tcW w:w="1471" w:type="dxa"/>
          </w:tcPr>
          <w:p w:rsidR="002A1095" w:rsidRDefault="002A1095"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shd w:val="clear" w:color="auto" w:fill="A6A6A6" w:themeFill="background1" w:themeFillShade="A6"/>
          </w:tcPr>
          <w:p w:rsidR="002A1095" w:rsidRDefault="002A1095" w:rsidP="00101422">
            <w:pPr>
              <w:spacing w:after="0" w:line="240" w:lineRule="auto"/>
              <w:jc w:val="center"/>
              <w:rPr>
                <w:rFonts w:ascii="Times New Roman" w:hAnsi="Times New Roman"/>
                <w:sz w:val="24"/>
                <w:szCs w:val="24"/>
                <w:lang w:eastAsia="ru-RU"/>
              </w:rPr>
            </w:pPr>
          </w:p>
        </w:tc>
      </w:tr>
      <w:tr w:rsidR="002A1095" w:rsidRPr="00C941EE" w:rsidTr="00101422">
        <w:trPr>
          <w:jc w:val="center"/>
        </w:trPr>
        <w:tc>
          <w:tcPr>
            <w:tcW w:w="3434" w:type="dxa"/>
            <w:vMerge w:val="restart"/>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Default="002A1095" w:rsidP="002A1095">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 xml:space="preserve">Схемные решения по снижению </w:t>
            </w:r>
            <w:proofErr w:type="spellStart"/>
            <w:r>
              <w:rPr>
                <w:rFonts w:ascii="Times New Roman" w:hAnsi="Times New Roman"/>
                <w:sz w:val="24"/>
                <w:szCs w:val="24"/>
                <w:lang w:eastAsia="ru-RU"/>
              </w:rPr>
              <w:t>несинусоидальности</w:t>
            </w:r>
            <w:proofErr w:type="spellEnd"/>
            <w:r>
              <w:rPr>
                <w:rFonts w:ascii="Times New Roman" w:hAnsi="Times New Roman"/>
                <w:sz w:val="24"/>
                <w:szCs w:val="24"/>
                <w:lang w:eastAsia="ru-RU"/>
              </w:rPr>
              <w:t xml:space="preserve"> и несимметричности напряжения</w:t>
            </w:r>
          </w:p>
        </w:tc>
        <w:tc>
          <w:tcPr>
            <w:tcW w:w="1471" w:type="dxa"/>
          </w:tcPr>
          <w:p w:rsidR="002A1095" w:rsidRDefault="002A1095" w:rsidP="00C941E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06" w:type="dxa"/>
          </w:tcPr>
          <w:p w:rsidR="002A1095" w:rsidRDefault="002A1095" w:rsidP="0010142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2A1095" w:rsidRPr="00C941EE" w:rsidTr="00101422">
        <w:trPr>
          <w:trHeight w:val="278"/>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Pr="002026F8" w:rsidRDefault="002A1095" w:rsidP="002A1095">
            <w:pPr>
              <w:spacing w:after="0"/>
              <w:jc w:val="both"/>
              <w:rPr>
                <w:rFonts w:ascii="Times New Roman" w:hAnsi="Times New Roman"/>
                <w:sz w:val="24"/>
                <w:szCs w:val="24"/>
                <w:lang w:eastAsia="ru-RU"/>
              </w:rPr>
            </w:pPr>
            <w:r w:rsidRPr="00C941EE">
              <w:rPr>
                <w:rFonts w:ascii="Times New Roman" w:hAnsi="Times New Roman"/>
                <w:b/>
                <w:sz w:val="24"/>
                <w:szCs w:val="24"/>
                <w:lang w:eastAsia="ru-RU"/>
              </w:rPr>
              <w:t xml:space="preserve">Практическое занятие № </w:t>
            </w:r>
            <w:r>
              <w:rPr>
                <w:rFonts w:ascii="Times New Roman" w:hAnsi="Times New Roman"/>
                <w:b/>
                <w:sz w:val="24"/>
                <w:szCs w:val="24"/>
                <w:lang w:eastAsia="ru-RU"/>
              </w:rPr>
              <w:t xml:space="preserve">7. </w:t>
            </w:r>
            <w:r>
              <w:rPr>
                <w:rFonts w:ascii="Times New Roman" w:hAnsi="Times New Roman"/>
                <w:sz w:val="24"/>
                <w:szCs w:val="24"/>
                <w:lang w:eastAsia="ru-RU"/>
              </w:rPr>
              <w:t xml:space="preserve">Выбор параметров технических средств по снижению </w:t>
            </w:r>
            <w:proofErr w:type="spellStart"/>
            <w:r>
              <w:rPr>
                <w:rFonts w:ascii="Times New Roman" w:hAnsi="Times New Roman"/>
                <w:sz w:val="24"/>
                <w:szCs w:val="24"/>
                <w:lang w:eastAsia="ru-RU"/>
              </w:rPr>
              <w:t>несинусоидальности</w:t>
            </w:r>
            <w:proofErr w:type="spellEnd"/>
            <w:r>
              <w:rPr>
                <w:rFonts w:ascii="Times New Roman" w:hAnsi="Times New Roman"/>
                <w:sz w:val="24"/>
                <w:szCs w:val="24"/>
                <w:lang w:eastAsia="ru-RU"/>
              </w:rPr>
              <w:t xml:space="preserve"> напряжения</w:t>
            </w:r>
          </w:p>
        </w:tc>
        <w:tc>
          <w:tcPr>
            <w:tcW w:w="1471" w:type="dxa"/>
          </w:tcPr>
          <w:p w:rsidR="002A1095" w:rsidRPr="00C941EE" w:rsidRDefault="002A1095" w:rsidP="00C941EE">
            <w:pPr>
              <w:spacing w:after="0" w:line="240" w:lineRule="auto"/>
              <w:jc w:val="center"/>
              <w:rPr>
                <w:rFonts w:ascii="Times New Roman" w:hAnsi="Times New Roman"/>
                <w:bCs/>
                <w:sz w:val="24"/>
                <w:szCs w:val="24"/>
                <w:lang w:eastAsia="ru-RU"/>
              </w:rPr>
            </w:pPr>
            <w:r w:rsidRPr="00C941EE">
              <w:rPr>
                <w:rFonts w:ascii="Times New Roman" w:hAnsi="Times New Roman"/>
                <w:bCs/>
                <w:sz w:val="24"/>
                <w:szCs w:val="24"/>
                <w:lang w:eastAsia="ru-RU"/>
              </w:rPr>
              <w:t>2</w:t>
            </w:r>
          </w:p>
        </w:tc>
        <w:tc>
          <w:tcPr>
            <w:tcW w:w="1406" w:type="dxa"/>
            <w:shd w:val="clear" w:color="auto" w:fill="A6A6A6" w:themeFill="background1" w:themeFillShade="A6"/>
          </w:tcPr>
          <w:p w:rsidR="002A1095" w:rsidRPr="00C941EE" w:rsidRDefault="002A1095" w:rsidP="00101422">
            <w:pPr>
              <w:spacing w:after="0" w:line="240" w:lineRule="auto"/>
              <w:jc w:val="center"/>
              <w:rPr>
                <w:rFonts w:ascii="Times New Roman" w:hAnsi="Times New Roman"/>
                <w:sz w:val="24"/>
                <w:szCs w:val="24"/>
                <w:lang w:eastAsia="ru-RU"/>
              </w:rPr>
            </w:pPr>
          </w:p>
        </w:tc>
      </w:tr>
      <w:tr w:rsidR="002A1095" w:rsidRPr="00C941EE" w:rsidTr="00101422">
        <w:trPr>
          <w:trHeight w:val="278"/>
          <w:jc w:val="center"/>
        </w:trPr>
        <w:tc>
          <w:tcPr>
            <w:tcW w:w="3434" w:type="dxa"/>
            <w:vMerge/>
          </w:tcPr>
          <w:p w:rsidR="002A1095" w:rsidRPr="00C941EE" w:rsidRDefault="002A1095" w:rsidP="00C941EE">
            <w:pPr>
              <w:spacing w:after="0" w:line="240" w:lineRule="auto"/>
              <w:rPr>
                <w:rFonts w:ascii="Times New Roman" w:hAnsi="Times New Roman"/>
                <w:b/>
                <w:sz w:val="24"/>
                <w:szCs w:val="24"/>
                <w:lang w:eastAsia="ru-RU"/>
              </w:rPr>
            </w:pPr>
          </w:p>
        </w:tc>
        <w:tc>
          <w:tcPr>
            <w:tcW w:w="8998" w:type="dxa"/>
          </w:tcPr>
          <w:p w:rsidR="002A1095" w:rsidRPr="00C941EE" w:rsidRDefault="002A1095" w:rsidP="002A1095">
            <w:pPr>
              <w:spacing w:after="0"/>
              <w:jc w:val="both"/>
              <w:rPr>
                <w:rFonts w:ascii="Times New Roman" w:hAnsi="Times New Roman"/>
                <w:b/>
                <w:sz w:val="24"/>
                <w:szCs w:val="24"/>
                <w:lang w:eastAsia="ru-RU"/>
              </w:rPr>
            </w:pPr>
            <w:r w:rsidRPr="00C941EE">
              <w:rPr>
                <w:rFonts w:ascii="Times New Roman" w:hAnsi="Times New Roman"/>
                <w:b/>
                <w:sz w:val="24"/>
                <w:szCs w:val="24"/>
                <w:lang w:eastAsia="ru-RU"/>
              </w:rPr>
              <w:t xml:space="preserve">Практическое занятие № </w:t>
            </w:r>
            <w:r>
              <w:rPr>
                <w:rFonts w:ascii="Times New Roman" w:hAnsi="Times New Roman"/>
                <w:b/>
                <w:sz w:val="24"/>
                <w:szCs w:val="24"/>
                <w:lang w:eastAsia="ru-RU"/>
              </w:rPr>
              <w:t xml:space="preserve">8. </w:t>
            </w:r>
            <w:r>
              <w:rPr>
                <w:rFonts w:ascii="Times New Roman" w:hAnsi="Times New Roman"/>
                <w:sz w:val="24"/>
                <w:szCs w:val="24"/>
                <w:lang w:eastAsia="ru-RU"/>
              </w:rPr>
              <w:t xml:space="preserve">Выбор параметров технических средств по снижению </w:t>
            </w:r>
            <w:proofErr w:type="spellStart"/>
            <w:r>
              <w:rPr>
                <w:rFonts w:ascii="Times New Roman" w:hAnsi="Times New Roman"/>
                <w:sz w:val="24"/>
                <w:szCs w:val="24"/>
                <w:lang w:eastAsia="ru-RU"/>
              </w:rPr>
              <w:t>несимметрии</w:t>
            </w:r>
            <w:proofErr w:type="spellEnd"/>
            <w:r>
              <w:rPr>
                <w:rFonts w:ascii="Times New Roman" w:hAnsi="Times New Roman"/>
                <w:sz w:val="24"/>
                <w:szCs w:val="24"/>
                <w:lang w:eastAsia="ru-RU"/>
              </w:rPr>
              <w:t xml:space="preserve"> напряжения</w:t>
            </w:r>
          </w:p>
        </w:tc>
        <w:tc>
          <w:tcPr>
            <w:tcW w:w="1471" w:type="dxa"/>
          </w:tcPr>
          <w:p w:rsidR="002A1095" w:rsidRPr="00C941EE" w:rsidRDefault="002A1095" w:rsidP="00C941EE">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w:t>
            </w:r>
          </w:p>
        </w:tc>
        <w:tc>
          <w:tcPr>
            <w:tcW w:w="1406" w:type="dxa"/>
            <w:shd w:val="clear" w:color="auto" w:fill="A6A6A6" w:themeFill="background1" w:themeFillShade="A6"/>
          </w:tcPr>
          <w:p w:rsidR="002A1095" w:rsidRPr="00C941EE" w:rsidRDefault="002A1095" w:rsidP="00101422">
            <w:pPr>
              <w:spacing w:after="0" w:line="240" w:lineRule="auto"/>
              <w:jc w:val="center"/>
              <w:rPr>
                <w:rFonts w:ascii="Times New Roman" w:hAnsi="Times New Roman"/>
                <w:sz w:val="24"/>
                <w:szCs w:val="24"/>
                <w:lang w:eastAsia="ru-RU"/>
              </w:rPr>
            </w:pPr>
          </w:p>
        </w:tc>
      </w:tr>
      <w:tr w:rsidR="008531D1" w:rsidRPr="00C941EE" w:rsidTr="007555E8">
        <w:trPr>
          <w:jc w:val="center"/>
        </w:trPr>
        <w:tc>
          <w:tcPr>
            <w:tcW w:w="12432" w:type="dxa"/>
            <w:gridSpan w:val="2"/>
          </w:tcPr>
          <w:p w:rsidR="008531D1" w:rsidRPr="00C941EE" w:rsidRDefault="008531D1" w:rsidP="002825A2">
            <w:pPr>
              <w:widowControl w:val="0"/>
              <w:suppressAutoHyphens/>
              <w:spacing w:after="0" w:line="240" w:lineRule="auto"/>
              <w:jc w:val="right"/>
              <w:rPr>
                <w:rFonts w:ascii="Times New Roman" w:hAnsi="Times New Roman"/>
                <w:b/>
                <w:bCs/>
                <w:sz w:val="24"/>
                <w:szCs w:val="24"/>
              </w:rPr>
            </w:pPr>
            <w:r w:rsidRPr="00C941EE">
              <w:rPr>
                <w:rFonts w:ascii="Times New Roman" w:hAnsi="Times New Roman"/>
                <w:b/>
                <w:bCs/>
                <w:sz w:val="24"/>
                <w:szCs w:val="24"/>
              </w:rPr>
              <w:t>Обязательная аудиторная учебная нагрузка (всего)</w:t>
            </w:r>
          </w:p>
        </w:tc>
        <w:tc>
          <w:tcPr>
            <w:tcW w:w="1471" w:type="dxa"/>
          </w:tcPr>
          <w:p w:rsidR="008531D1" w:rsidRPr="00C941EE" w:rsidRDefault="008531D1" w:rsidP="002825A2">
            <w:pPr>
              <w:widowControl w:val="0"/>
              <w:suppressAutoHyphens/>
              <w:spacing w:after="0" w:line="240" w:lineRule="auto"/>
              <w:jc w:val="center"/>
              <w:rPr>
                <w:rFonts w:ascii="Times New Roman" w:hAnsi="Times New Roman"/>
                <w:b/>
                <w:bCs/>
                <w:sz w:val="24"/>
                <w:szCs w:val="24"/>
              </w:rPr>
            </w:pPr>
            <w:r w:rsidRPr="00C941EE">
              <w:rPr>
                <w:rFonts w:ascii="Times New Roman" w:hAnsi="Times New Roman"/>
                <w:b/>
                <w:bCs/>
                <w:sz w:val="24"/>
                <w:szCs w:val="24"/>
              </w:rPr>
              <w:t>36</w:t>
            </w:r>
          </w:p>
        </w:tc>
        <w:tc>
          <w:tcPr>
            <w:tcW w:w="1406" w:type="dxa"/>
          </w:tcPr>
          <w:p w:rsidR="008531D1" w:rsidRPr="00C941EE" w:rsidRDefault="008531D1" w:rsidP="002825A2">
            <w:pPr>
              <w:spacing w:after="0" w:line="240" w:lineRule="auto"/>
              <w:rPr>
                <w:rFonts w:ascii="Times New Roman" w:hAnsi="Times New Roman"/>
                <w:b/>
                <w:bCs/>
                <w:sz w:val="24"/>
                <w:szCs w:val="24"/>
              </w:rPr>
            </w:pPr>
          </w:p>
        </w:tc>
      </w:tr>
    </w:tbl>
    <w:p w:rsidR="00B83913" w:rsidRDefault="00B83913"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lang w:eastAsia="ru-RU"/>
        </w:rPr>
      </w:pPr>
    </w:p>
    <w:p w:rsidR="002A1095" w:rsidRPr="005D15CB" w:rsidRDefault="002A1095"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lang w:eastAsia="ru-RU"/>
        </w:rPr>
      </w:pPr>
    </w:p>
    <w:p w:rsidR="00E971DA" w:rsidRPr="005D15CB" w:rsidRDefault="00E971DA"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0"/>
          <w:szCs w:val="20"/>
          <w:lang w:eastAsia="ru-RU"/>
        </w:rPr>
      </w:pPr>
      <w:r w:rsidRPr="005D15CB">
        <w:rPr>
          <w:rFonts w:ascii="Times New Roman" w:hAnsi="Times New Roman"/>
          <w:b/>
          <w:sz w:val="20"/>
          <w:szCs w:val="20"/>
          <w:lang w:eastAsia="ru-RU"/>
        </w:rPr>
        <w:t xml:space="preserve">Уровень освоения учебного материала: </w:t>
      </w:r>
    </w:p>
    <w:p w:rsidR="00E971DA" w:rsidRPr="005D15CB" w:rsidRDefault="00E971DA"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eastAsia="ru-RU"/>
        </w:rPr>
      </w:pPr>
      <w:r w:rsidRPr="005D15CB">
        <w:rPr>
          <w:rFonts w:ascii="Times New Roman" w:hAnsi="Times New Roman"/>
          <w:sz w:val="20"/>
          <w:szCs w:val="20"/>
          <w:lang w:eastAsia="ru-RU"/>
        </w:rPr>
        <w:t xml:space="preserve">1 – ознакомительный (узнавание ранее изученных объектов, свойств); </w:t>
      </w:r>
    </w:p>
    <w:p w:rsidR="00E971DA" w:rsidRPr="005D15CB" w:rsidRDefault="00E971DA"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eastAsia="ru-RU"/>
        </w:rPr>
      </w:pPr>
      <w:r w:rsidRPr="005D15CB">
        <w:rPr>
          <w:rFonts w:ascii="Times New Roman" w:hAnsi="Times New Roman"/>
          <w:sz w:val="20"/>
          <w:szCs w:val="20"/>
          <w:lang w:eastAsia="ru-RU"/>
        </w:rPr>
        <w:t xml:space="preserve">2 – репродуктивный (выполнение деятельности по образцу, инструкции или под руководством); </w:t>
      </w:r>
    </w:p>
    <w:p w:rsidR="00E971DA" w:rsidRPr="005D15CB" w:rsidRDefault="00E971DA"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eastAsia="ru-RU"/>
        </w:rPr>
      </w:pPr>
      <w:r w:rsidRPr="005D15CB">
        <w:rPr>
          <w:rFonts w:ascii="Times New Roman" w:hAnsi="Times New Roman"/>
          <w:sz w:val="20"/>
          <w:szCs w:val="20"/>
          <w:lang w:eastAsia="ru-RU"/>
        </w:rPr>
        <w:t>3 – продуктивный (планирование и самостоятельное выполнение деятельности, решение проблемных задач)</w:t>
      </w:r>
    </w:p>
    <w:p w:rsidR="00E971DA" w:rsidRPr="005D15CB" w:rsidRDefault="00E971DA"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0"/>
          <w:szCs w:val="20"/>
          <w:lang w:eastAsia="ru-RU"/>
        </w:rPr>
        <w:sectPr w:rsidR="00E971DA" w:rsidRPr="005D15CB" w:rsidSect="009C72B7">
          <w:pgSz w:w="16838" w:h="11906" w:orient="landscape"/>
          <w:pgMar w:top="1134" w:right="1134" w:bottom="1134" w:left="1134" w:header="709" w:footer="709" w:gutter="0"/>
          <w:cols w:space="708"/>
          <w:docGrid w:linePitch="360"/>
        </w:sectPr>
      </w:pPr>
    </w:p>
    <w:p w:rsidR="00E971DA" w:rsidRPr="005D15CB" w:rsidRDefault="00E971DA" w:rsidP="005D15CB">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lang w:eastAsia="ru-RU"/>
        </w:rPr>
      </w:pPr>
      <w:r w:rsidRPr="005D15CB">
        <w:rPr>
          <w:rFonts w:ascii="Times New Roman" w:hAnsi="Times New Roman"/>
          <w:b/>
          <w:sz w:val="24"/>
          <w:szCs w:val="24"/>
          <w:lang w:eastAsia="ru-RU"/>
        </w:rPr>
        <w:lastRenderedPageBreak/>
        <w:t>УСЛОВИЯ РЕАЛИЗАЦИИ ПРОГРАММЫ</w:t>
      </w:r>
    </w:p>
    <w:p w:rsidR="00C941EE" w:rsidRDefault="00C941EE" w:rsidP="005D19C7">
      <w:pPr>
        <w:spacing w:after="0" w:line="240" w:lineRule="auto"/>
        <w:contextualSpacing/>
        <w:jc w:val="both"/>
        <w:rPr>
          <w:rFonts w:ascii="Times New Roman" w:hAnsi="Times New Roman"/>
          <w:color w:val="FF0000"/>
          <w:sz w:val="24"/>
          <w:szCs w:val="24"/>
          <w:lang w:eastAsia="ru-RU"/>
        </w:rPr>
      </w:pPr>
    </w:p>
    <w:p w:rsidR="00C941EE" w:rsidRDefault="00C941EE" w:rsidP="005D19C7">
      <w:pPr>
        <w:spacing w:after="0" w:line="240" w:lineRule="auto"/>
        <w:contextualSpacing/>
        <w:jc w:val="both"/>
        <w:rPr>
          <w:rFonts w:ascii="Times New Roman" w:hAnsi="Times New Roman"/>
          <w:color w:val="FF0000"/>
          <w:sz w:val="24"/>
          <w:szCs w:val="24"/>
          <w:lang w:eastAsia="ru-RU"/>
        </w:rPr>
      </w:pPr>
    </w:p>
    <w:p w:rsidR="00C8514B" w:rsidRDefault="00510FD5" w:rsidP="00C8514B">
      <w:pPr>
        <w:widowControl w:val="0"/>
        <w:tabs>
          <w:tab w:val="left" w:pos="1437"/>
          <w:tab w:val="left" w:pos="2094"/>
          <w:tab w:val="left" w:pos="3527"/>
          <w:tab w:val="left" w:pos="4950"/>
          <w:tab w:val="left" w:pos="6059"/>
          <w:tab w:val="left" w:pos="7870"/>
          <w:tab w:val="left" w:pos="8951"/>
        </w:tabs>
        <w:spacing w:after="0" w:line="240" w:lineRule="auto"/>
        <w:ind w:firstLine="709"/>
        <w:contextualSpacing/>
        <w:jc w:val="both"/>
        <w:rPr>
          <w:rFonts w:ascii="Times New Roman" w:eastAsia="Times New Roman" w:hAnsi="Times New Roman"/>
          <w:sz w:val="24"/>
          <w:szCs w:val="24"/>
        </w:rPr>
      </w:pPr>
      <w:r w:rsidRPr="00510FD5">
        <w:rPr>
          <w:rFonts w:ascii="Times New Roman" w:eastAsia="Times New Roman" w:hAnsi="Times New Roman"/>
          <w:b/>
          <w:sz w:val="24"/>
          <w:szCs w:val="24"/>
        </w:rPr>
        <w:t>3.1.</w:t>
      </w:r>
      <w:r w:rsidRPr="00510FD5">
        <w:rPr>
          <w:rFonts w:ascii="Times New Roman" w:eastAsia="Times New Roman" w:hAnsi="Times New Roman"/>
          <w:b/>
          <w:sz w:val="24"/>
          <w:szCs w:val="24"/>
        </w:rPr>
        <w:tab/>
        <w:t>Для</w:t>
      </w:r>
      <w:r w:rsidRPr="00510FD5">
        <w:rPr>
          <w:rFonts w:ascii="Times New Roman" w:eastAsia="Times New Roman" w:hAnsi="Times New Roman"/>
          <w:b/>
          <w:sz w:val="24"/>
          <w:szCs w:val="24"/>
        </w:rPr>
        <w:tab/>
        <w:t>р</w:t>
      </w:r>
      <w:r w:rsidRPr="00510FD5">
        <w:rPr>
          <w:rFonts w:ascii="Times New Roman" w:eastAsia="Times New Roman" w:hAnsi="Times New Roman"/>
          <w:b/>
          <w:spacing w:val="-1"/>
          <w:sz w:val="24"/>
          <w:szCs w:val="24"/>
        </w:rPr>
        <w:t>еа</w:t>
      </w:r>
      <w:r w:rsidRPr="00510FD5">
        <w:rPr>
          <w:rFonts w:ascii="Times New Roman" w:eastAsia="Times New Roman" w:hAnsi="Times New Roman"/>
          <w:b/>
          <w:sz w:val="24"/>
          <w:szCs w:val="24"/>
        </w:rPr>
        <w:t>л</w:t>
      </w:r>
      <w:r w:rsidRPr="00510FD5">
        <w:rPr>
          <w:rFonts w:ascii="Times New Roman" w:eastAsia="Times New Roman" w:hAnsi="Times New Roman"/>
          <w:b/>
          <w:spacing w:val="-1"/>
          <w:sz w:val="24"/>
          <w:szCs w:val="24"/>
        </w:rPr>
        <w:t>иза</w:t>
      </w:r>
      <w:r w:rsidRPr="00510FD5">
        <w:rPr>
          <w:rFonts w:ascii="Times New Roman" w:eastAsia="Times New Roman" w:hAnsi="Times New Roman"/>
          <w:b/>
          <w:spacing w:val="1"/>
          <w:sz w:val="24"/>
          <w:szCs w:val="24"/>
        </w:rPr>
        <w:t>ц</w:t>
      </w:r>
      <w:r w:rsidRPr="00510FD5">
        <w:rPr>
          <w:rFonts w:ascii="Times New Roman" w:eastAsia="Times New Roman" w:hAnsi="Times New Roman"/>
          <w:b/>
          <w:spacing w:val="-1"/>
          <w:sz w:val="24"/>
          <w:szCs w:val="24"/>
        </w:rPr>
        <w:t>и</w:t>
      </w:r>
      <w:r w:rsidRPr="00510FD5">
        <w:rPr>
          <w:rFonts w:ascii="Times New Roman" w:eastAsia="Times New Roman" w:hAnsi="Times New Roman"/>
          <w:b/>
          <w:sz w:val="24"/>
          <w:szCs w:val="24"/>
        </w:rPr>
        <w:t>и</w:t>
      </w:r>
      <w:r w:rsidRPr="00510FD5">
        <w:rPr>
          <w:rFonts w:ascii="Times New Roman" w:eastAsia="Times New Roman" w:hAnsi="Times New Roman"/>
          <w:b/>
          <w:sz w:val="24"/>
          <w:szCs w:val="24"/>
        </w:rPr>
        <w:tab/>
      </w:r>
      <w:r w:rsidRPr="00510FD5">
        <w:rPr>
          <w:rFonts w:ascii="Times New Roman" w:eastAsia="Times New Roman" w:hAnsi="Times New Roman"/>
          <w:b/>
          <w:spacing w:val="-1"/>
          <w:sz w:val="24"/>
          <w:szCs w:val="24"/>
        </w:rPr>
        <w:t>п</w:t>
      </w:r>
      <w:r w:rsidRPr="00510FD5">
        <w:rPr>
          <w:rFonts w:ascii="Times New Roman" w:eastAsia="Times New Roman" w:hAnsi="Times New Roman"/>
          <w:b/>
          <w:sz w:val="24"/>
          <w:szCs w:val="24"/>
        </w:rPr>
        <w:t>ро</w:t>
      </w:r>
      <w:r w:rsidRPr="00510FD5">
        <w:rPr>
          <w:rFonts w:ascii="Times New Roman" w:eastAsia="Times New Roman" w:hAnsi="Times New Roman"/>
          <w:b/>
          <w:spacing w:val="-1"/>
          <w:sz w:val="24"/>
          <w:szCs w:val="24"/>
        </w:rPr>
        <w:t>г</w:t>
      </w:r>
      <w:r w:rsidRPr="00510FD5">
        <w:rPr>
          <w:rFonts w:ascii="Times New Roman" w:eastAsia="Times New Roman" w:hAnsi="Times New Roman"/>
          <w:b/>
          <w:sz w:val="24"/>
          <w:szCs w:val="24"/>
        </w:rPr>
        <w:t>р</w:t>
      </w:r>
      <w:r w:rsidRPr="00510FD5">
        <w:rPr>
          <w:rFonts w:ascii="Times New Roman" w:eastAsia="Times New Roman" w:hAnsi="Times New Roman"/>
          <w:b/>
          <w:spacing w:val="-1"/>
          <w:sz w:val="24"/>
          <w:szCs w:val="24"/>
        </w:rPr>
        <w:t>а</w:t>
      </w:r>
      <w:r w:rsidR="00FE5A06">
        <w:rPr>
          <w:rFonts w:ascii="Times New Roman" w:eastAsia="Times New Roman" w:hAnsi="Times New Roman"/>
          <w:b/>
          <w:sz w:val="24"/>
          <w:szCs w:val="24"/>
        </w:rPr>
        <w:t>ммы</w:t>
      </w:r>
      <w:r w:rsidR="00FE5A06">
        <w:rPr>
          <w:rFonts w:ascii="Times New Roman" w:eastAsia="Times New Roman" w:hAnsi="Times New Roman"/>
          <w:b/>
          <w:sz w:val="24"/>
          <w:szCs w:val="24"/>
        </w:rPr>
        <w:tab/>
      </w:r>
      <w:r w:rsidR="00F13B15">
        <w:rPr>
          <w:rFonts w:ascii="Times New Roman" w:eastAsia="Times New Roman" w:hAnsi="Times New Roman"/>
          <w:b/>
          <w:sz w:val="24"/>
          <w:szCs w:val="24"/>
        </w:rPr>
        <w:t xml:space="preserve"> </w:t>
      </w:r>
      <w:r w:rsidRPr="00510FD5">
        <w:rPr>
          <w:rFonts w:ascii="Times New Roman" w:eastAsia="Times New Roman" w:hAnsi="Times New Roman"/>
          <w:b/>
          <w:spacing w:val="-1"/>
          <w:sz w:val="24"/>
          <w:szCs w:val="24"/>
        </w:rPr>
        <w:t>п</w:t>
      </w:r>
      <w:r w:rsidRPr="00510FD5">
        <w:rPr>
          <w:rFonts w:ascii="Times New Roman" w:eastAsia="Times New Roman" w:hAnsi="Times New Roman"/>
          <w:b/>
          <w:sz w:val="24"/>
          <w:szCs w:val="24"/>
        </w:rPr>
        <w:t>р</w:t>
      </w:r>
      <w:r w:rsidRPr="00510FD5">
        <w:rPr>
          <w:rFonts w:ascii="Times New Roman" w:eastAsia="Times New Roman" w:hAnsi="Times New Roman"/>
          <w:b/>
          <w:spacing w:val="-1"/>
          <w:sz w:val="24"/>
          <w:szCs w:val="24"/>
        </w:rPr>
        <w:t>е</w:t>
      </w:r>
      <w:r w:rsidRPr="00510FD5">
        <w:rPr>
          <w:rFonts w:ascii="Times New Roman" w:eastAsia="Times New Roman" w:hAnsi="Times New Roman"/>
          <w:b/>
          <w:sz w:val="24"/>
          <w:szCs w:val="24"/>
        </w:rPr>
        <w:t>ду</w:t>
      </w:r>
      <w:r w:rsidRPr="00510FD5">
        <w:rPr>
          <w:rFonts w:ascii="Times New Roman" w:eastAsia="Times New Roman" w:hAnsi="Times New Roman"/>
          <w:b/>
          <w:spacing w:val="-1"/>
          <w:sz w:val="24"/>
          <w:szCs w:val="24"/>
        </w:rPr>
        <w:t>с</w:t>
      </w:r>
      <w:r w:rsidRPr="00510FD5">
        <w:rPr>
          <w:rFonts w:ascii="Times New Roman" w:eastAsia="Times New Roman" w:hAnsi="Times New Roman"/>
          <w:b/>
          <w:sz w:val="24"/>
          <w:szCs w:val="24"/>
        </w:rPr>
        <w:t>мо</w:t>
      </w:r>
      <w:r w:rsidRPr="00510FD5">
        <w:rPr>
          <w:rFonts w:ascii="Times New Roman" w:eastAsia="Times New Roman" w:hAnsi="Times New Roman"/>
          <w:b/>
          <w:spacing w:val="-2"/>
          <w:sz w:val="24"/>
          <w:szCs w:val="24"/>
        </w:rPr>
        <w:t>т</w:t>
      </w:r>
      <w:r w:rsidRPr="00510FD5">
        <w:rPr>
          <w:rFonts w:ascii="Times New Roman" w:eastAsia="Times New Roman" w:hAnsi="Times New Roman"/>
          <w:b/>
          <w:sz w:val="24"/>
          <w:szCs w:val="24"/>
        </w:rPr>
        <w:t>р</w:t>
      </w:r>
      <w:r w:rsidRPr="00510FD5">
        <w:rPr>
          <w:rFonts w:ascii="Times New Roman" w:eastAsia="Times New Roman" w:hAnsi="Times New Roman"/>
          <w:b/>
          <w:spacing w:val="-1"/>
          <w:sz w:val="24"/>
          <w:szCs w:val="24"/>
        </w:rPr>
        <w:t>ен</w:t>
      </w:r>
      <w:r w:rsidRPr="00510FD5">
        <w:rPr>
          <w:rFonts w:ascii="Times New Roman" w:eastAsia="Times New Roman" w:hAnsi="Times New Roman"/>
          <w:b/>
          <w:sz w:val="24"/>
          <w:szCs w:val="24"/>
        </w:rPr>
        <w:t>ы</w:t>
      </w:r>
      <w:r w:rsidRPr="00510FD5">
        <w:rPr>
          <w:rFonts w:ascii="Times New Roman" w:eastAsia="Times New Roman" w:hAnsi="Times New Roman"/>
          <w:b/>
          <w:spacing w:val="-10"/>
          <w:sz w:val="24"/>
          <w:szCs w:val="24"/>
        </w:rPr>
        <w:t xml:space="preserve"> </w:t>
      </w:r>
      <w:r w:rsidRPr="00510FD5">
        <w:rPr>
          <w:rFonts w:ascii="Times New Roman" w:eastAsia="Times New Roman" w:hAnsi="Times New Roman"/>
          <w:b/>
          <w:spacing w:val="-1"/>
          <w:sz w:val="24"/>
          <w:szCs w:val="24"/>
        </w:rPr>
        <w:t>с</w:t>
      </w:r>
      <w:r w:rsidRPr="00510FD5">
        <w:rPr>
          <w:rFonts w:ascii="Times New Roman" w:eastAsia="Times New Roman" w:hAnsi="Times New Roman"/>
          <w:b/>
          <w:sz w:val="24"/>
          <w:szCs w:val="24"/>
        </w:rPr>
        <w:t>л</w:t>
      </w:r>
      <w:r w:rsidRPr="00510FD5">
        <w:rPr>
          <w:rFonts w:ascii="Times New Roman" w:eastAsia="Times New Roman" w:hAnsi="Times New Roman"/>
          <w:b/>
          <w:spacing w:val="-1"/>
          <w:sz w:val="24"/>
          <w:szCs w:val="24"/>
        </w:rPr>
        <w:t>е</w:t>
      </w:r>
      <w:r w:rsidRPr="00510FD5">
        <w:rPr>
          <w:rFonts w:ascii="Times New Roman" w:eastAsia="Times New Roman" w:hAnsi="Times New Roman"/>
          <w:b/>
          <w:sz w:val="24"/>
          <w:szCs w:val="24"/>
        </w:rPr>
        <w:t>дую</w:t>
      </w:r>
      <w:r w:rsidRPr="00510FD5">
        <w:rPr>
          <w:rFonts w:ascii="Times New Roman" w:eastAsia="Times New Roman" w:hAnsi="Times New Roman"/>
          <w:b/>
          <w:spacing w:val="-1"/>
          <w:sz w:val="24"/>
          <w:szCs w:val="24"/>
        </w:rPr>
        <w:t>щи</w:t>
      </w:r>
      <w:r w:rsidRPr="00510FD5">
        <w:rPr>
          <w:rFonts w:ascii="Times New Roman" w:eastAsia="Times New Roman" w:hAnsi="Times New Roman"/>
          <w:b/>
          <w:sz w:val="24"/>
          <w:szCs w:val="24"/>
        </w:rPr>
        <w:t>е</w:t>
      </w:r>
      <w:r w:rsidRPr="00510FD5">
        <w:rPr>
          <w:rFonts w:ascii="Times New Roman" w:eastAsia="Times New Roman" w:hAnsi="Times New Roman"/>
          <w:b/>
          <w:spacing w:val="-10"/>
          <w:sz w:val="24"/>
          <w:szCs w:val="24"/>
        </w:rPr>
        <w:t xml:space="preserve"> </w:t>
      </w:r>
      <w:r w:rsidRPr="00510FD5">
        <w:rPr>
          <w:rFonts w:ascii="Times New Roman" w:eastAsia="Times New Roman" w:hAnsi="Times New Roman"/>
          <w:b/>
          <w:spacing w:val="-1"/>
          <w:sz w:val="24"/>
          <w:szCs w:val="24"/>
        </w:rPr>
        <w:t>специа</w:t>
      </w:r>
      <w:r w:rsidRPr="00510FD5">
        <w:rPr>
          <w:rFonts w:ascii="Times New Roman" w:eastAsia="Times New Roman" w:hAnsi="Times New Roman"/>
          <w:b/>
          <w:sz w:val="24"/>
          <w:szCs w:val="24"/>
        </w:rPr>
        <w:t>ль</w:t>
      </w:r>
      <w:r w:rsidRPr="00510FD5">
        <w:rPr>
          <w:rFonts w:ascii="Times New Roman" w:eastAsia="Times New Roman" w:hAnsi="Times New Roman"/>
          <w:b/>
          <w:spacing w:val="-1"/>
          <w:sz w:val="24"/>
          <w:szCs w:val="24"/>
        </w:rPr>
        <w:t>н</w:t>
      </w:r>
      <w:r w:rsidRPr="00510FD5">
        <w:rPr>
          <w:rFonts w:ascii="Times New Roman" w:eastAsia="Times New Roman" w:hAnsi="Times New Roman"/>
          <w:b/>
          <w:sz w:val="24"/>
          <w:szCs w:val="24"/>
        </w:rPr>
        <w:t>ые</w:t>
      </w:r>
      <w:r w:rsidRPr="00510FD5">
        <w:rPr>
          <w:rFonts w:ascii="Times New Roman" w:eastAsia="Times New Roman" w:hAnsi="Times New Roman"/>
          <w:b/>
          <w:spacing w:val="-9"/>
          <w:sz w:val="24"/>
          <w:szCs w:val="24"/>
        </w:rPr>
        <w:t xml:space="preserve"> </w:t>
      </w:r>
      <w:r w:rsidRPr="00510FD5">
        <w:rPr>
          <w:rFonts w:ascii="Times New Roman" w:eastAsia="Times New Roman" w:hAnsi="Times New Roman"/>
          <w:b/>
          <w:spacing w:val="-1"/>
          <w:sz w:val="24"/>
          <w:szCs w:val="24"/>
        </w:rPr>
        <w:t>п</w:t>
      </w:r>
      <w:r w:rsidRPr="00510FD5">
        <w:rPr>
          <w:rFonts w:ascii="Times New Roman" w:eastAsia="Times New Roman" w:hAnsi="Times New Roman"/>
          <w:b/>
          <w:sz w:val="24"/>
          <w:szCs w:val="24"/>
        </w:rPr>
        <w:t>ом</w:t>
      </w:r>
      <w:r w:rsidRPr="00510FD5">
        <w:rPr>
          <w:rFonts w:ascii="Times New Roman" w:eastAsia="Times New Roman" w:hAnsi="Times New Roman"/>
          <w:b/>
          <w:spacing w:val="-1"/>
          <w:sz w:val="24"/>
          <w:szCs w:val="24"/>
        </w:rPr>
        <w:t>ещения</w:t>
      </w:r>
      <w:r w:rsidR="008D0AD2">
        <w:rPr>
          <w:rFonts w:ascii="Times New Roman" w:eastAsia="Times New Roman" w:hAnsi="Times New Roman"/>
          <w:b/>
          <w:sz w:val="24"/>
          <w:szCs w:val="24"/>
        </w:rPr>
        <w:t xml:space="preserve"> </w:t>
      </w:r>
      <w:r w:rsidR="004B5B26">
        <w:rPr>
          <w:rFonts w:ascii="Times New Roman" w:eastAsia="Times New Roman" w:hAnsi="Times New Roman"/>
          <w:bCs/>
          <w:sz w:val="24"/>
          <w:szCs w:val="24"/>
        </w:rPr>
        <w:t>лаборатори</w:t>
      </w:r>
      <w:r w:rsidR="00F87E32">
        <w:rPr>
          <w:rFonts w:ascii="Times New Roman" w:eastAsia="Times New Roman" w:hAnsi="Times New Roman"/>
          <w:bCs/>
          <w:sz w:val="24"/>
          <w:szCs w:val="24"/>
        </w:rPr>
        <w:t xml:space="preserve">я </w:t>
      </w:r>
      <w:r w:rsidR="004B5B26">
        <w:rPr>
          <w:rFonts w:ascii="Times New Roman" w:eastAsia="Times New Roman" w:hAnsi="Times New Roman"/>
          <w:bCs/>
          <w:sz w:val="24"/>
          <w:szCs w:val="24"/>
        </w:rPr>
        <w:t>электроснабжения сельского хозяйства, оборудованн</w:t>
      </w:r>
      <w:r w:rsidR="00F87E32">
        <w:rPr>
          <w:rFonts w:ascii="Times New Roman" w:eastAsia="Times New Roman" w:hAnsi="Times New Roman"/>
          <w:bCs/>
          <w:sz w:val="24"/>
          <w:szCs w:val="24"/>
        </w:rPr>
        <w:t>ая</w:t>
      </w:r>
      <w:r w:rsidR="004B5B26">
        <w:rPr>
          <w:rFonts w:ascii="Times New Roman" w:eastAsia="Times New Roman" w:hAnsi="Times New Roman"/>
          <w:bCs/>
          <w:sz w:val="24"/>
          <w:szCs w:val="24"/>
        </w:rPr>
        <w:t>:</w:t>
      </w:r>
    </w:p>
    <w:p w:rsidR="00C8514B" w:rsidRDefault="00C8514B" w:rsidP="00C8514B">
      <w:pPr>
        <w:widowControl w:val="0"/>
        <w:tabs>
          <w:tab w:val="left" w:pos="1437"/>
          <w:tab w:val="left" w:pos="2094"/>
          <w:tab w:val="left" w:pos="3527"/>
          <w:tab w:val="left" w:pos="4950"/>
          <w:tab w:val="left" w:pos="6059"/>
          <w:tab w:val="left" w:pos="7870"/>
          <w:tab w:val="left" w:pos="8951"/>
        </w:tabs>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1) Основное оборудование:</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посадочных мест по количеству - 30.</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xml:space="preserve">- рабочее место преподавателя – 1; </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рабочие места обучающихся - 30;</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компьютер с выходом в Интернет;</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мультимедийное оборудование.</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2) Учебно-наглядные пособия:</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учебные пособия;</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xml:space="preserve">- методическая литература; </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инструкции по ТБ;</w:t>
      </w:r>
    </w:p>
    <w:p w:rsidR="00C8514B" w:rsidRPr="002D1B76" w:rsidRDefault="00C8514B" w:rsidP="00C8514B">
      <w:pPr>
        <w:suppressAutoHyphens/>
        <w:spacing w:after="0" w:line="240" w:lineRule="auto"/>
        <w:ind w:firstLine="709"/>
        <w:contextualSpacing/>
        <w:jc w:val="both"/>
        <w:rPr>
          <w:rFonts w:ascii="Times New Roman" w:hAnsi="Times New Roman"/>
          <w:bCs/>
          <w:sz w:val="24"/>
          <w:szCs w:val="24"/>
        </w:rPr>
      </w:pPr>
      <w:r w:rsidRPr="002D1B76">
        <w:rPr>
          <w:rFonts w:ascii="Times New Roman" w:hAnsi="Times New Roman"/>
          <w:bCs/>
          <w:sz w:val="24"/>
          <w:szCs w:val="24"/>
        </w:rPr>
        <w:t>- нормативные документы.</w:t>
      </w:r>
    </w:p>
    <w:p w:rsidR="00C8514B" w:rsidRPr="00C8514B" w:rsidRDefault="00C8514B" w:rsidP="00820AEE">
      <w:pPr>
        <w:widowControl w:val="0"/>
        <w:tabs>
          <w:tab w:val="left" w:pos="1437"/>
          <w:tab w:val="left" w:pos="2094"/>
          <w:tab w:val="left" w:pos="3527"/>
          <w:tab w:val="left" w:pos="4950"/>
          <w:tab w:val="left" w:pos="6059"/>
          <w:tab w:val="left" w:pos="7870"/>
          <w:tab w:val="left" w:pos="8951"/>
        </w:tabs>
        <w:spacing w:after="0" w:line="240" w:lineRule="auto"/>
        <w:ind w:firstLine="709"/>
        <w:contextualSpacing/>
        <w:rPr>
          <w:rFonts w:ascii="Times New Roman" w:eastAsia="Times New Roman" w:hAnsi="Times New Roman"/>
          <w:sz w:val="24"/>
          <w:szCs w:val="24"/>
        </w:rPr>
      </w:pPr>
    </w:p>
    <w:p w:rsidR="00510FD5" w:rsidRPr="00510FD5" w:rsidRDefault="00510FD5" w:rsidP="00820AEE">
      <w:pPr>
        <w:widowControl w:val="0"/>
        <w:spacing w:after="0" w:line="240" w:lineRule="auto"/>
        <w:ind w:firstLine="709"/>
        <w:contextualSpacing/>
        <w:outlineLvl w:val="6"/>
        <w:rPr>
          <w:rFonts w:ascii="Times New Roman" w:eastAsia="Times New Roman" w:hAnsi="Times New Roman"/>
          <w:b/>
          <w:bCs/>
          <w:sz w:val="24"/>
          <w:szCs w:val="24"/>
        </w:rPr>
      </w:pPr>
      <w:r w:rsidRPr="00510FD5">
        <w:rPr>
          <w:rFonts w:ascii="Times New Roman" w:eastAsia="Times New Roman" w:hAnsi="Times New Roman"/>
          <w:b/>
          <w:bCs/>
          <w:sz w:val="24"/>
          <w:szCs w:val="24"/>
        </w:rPr>
        <w:t>3.2.</w:t>
      </w:r>
      <w:r w:rsidRPr="00510FD5">
        <w:rPr>
          <w:rFonts w:ascii="Times New Roman" w:eastAsia="Times New Roman" w:hAnsi="Times New Roman"/>
          <w:b/>
          <w:bCs/>
          <w:spacing w:val="-5"/>
          <w:sz w:val="24"/>
          <w:szCs w:val="24"/>
        </w:rPr>
        <w:t xml:space="preserve"> </w:t>
      </w:r>
      <w:r w:rsidRPr="00510FD5">
        <w:rPr>
          <w:rFonts w:ascii="Times New Roman" w:eastAsia="Times New Roman" w:hAnsi="Times New Roman"/>
          <w:b/>
          <w:bCs/>
          <w:spacing w:val="-1"/>
          <w:sz w:val="24"/>
          <w:szCs w:val="24"/>
        </w:rPr>
        <w:t>Ин</w:t>
      </w:r>
      <w:r w:rsidRPr="00510FD5">
        <w:rPr>
          <w:rFonts w:ascii="Times New Roman" w:eastAsia="Times New Roman" w:hAnsi="Times New Roman"/>
          <w:b/>
          <w:bCs/>
          <w:sz w:val="24"/>
          <w:szCs w:val="24"/>
        </w:rPr>
        <w:t>форма</w:t>
      </w:r>
      <w:r w:rsidRPr="00510FD5">
        <w:rPr>
          <w:rFonts w:ascii="Times New Roman" w:eastAsia="Times New Roman" w:hAnsi="Times New Roman"/>
          <w:b/>
          <w:bCs/>
          <w:spacing w:val="-1"/>
          <w:sz w:val="24"/>
          <w:szCs w:val="24"/>
        </w:rPr>
        <w:t>ци</w:t>
      </w:r>
      <w:r w:rsidRPr="00510FD5">
        <w:rPr>
          <w:rFonts w:ascii="Times New Roman" w:eastAsia="Times New Roman" w:hAnsi="Times New Roman"/>
          <w:b/>
          <w:bCs/>
          <w:sz w:val="24"/>
          <w:szCs w:val="24"/>
        </w:rPr>
        <w:t>о</w:t>
      </w:r>
      <w:r w:rsidRPr="00510FD5">
        <w:rPr>
          <w:rFonts w:ascii="Times New Roman" w:eastAsia="Times New Roman" w:hAnsi="Times New Roman"/>
          <w:b/>
          <w:bCs/>
          <w:spacing w:val="-1"/>
          <w:sz w:val="24"/>
          <w:szCs w:val="24"/>
        </w:rPr>
        <w:t>нн</w:t>
      </w:r>
      <w:r w:rsidRPr="00510FD5">
        <w:rPr>
          <w:rFonts w:ascii="Times New Roman" w:eastAsia="Times New Roman" w:hAnsi="Times New Roman"/>
          <w:b/>
          <w:bCs/>
          <w:sz w:val="24"/>
          <w:szCs w:val="24"/>
        </w:rPr>
        <w:t>ое</w:t>
      </w:r>
      <w:r w:rsidRPr="00510FD5">
        <w:rPr>
          <w:rFonts w:ascii="Times New Roman" w:eastAsia="Times New Roman" w:hAnsi="Times New Roman"/>
          <w:b/>
          <w:bCs/>
          <w:spacing w:val="-3"/>
          <w:sz w:val="24"/>
          <w:szCs w:val="24"/>
        </w:rPr>
        <w:t xml:space="preserve"> </w:t>
      </w:r>
      <w:r w:rsidRPr="00510FD5">
        <w:rPr>
          <w:rFonts w:ascii="Times New Roman" w:eastAsia="Times New Roman" w:hAnsi="Times New Roman"/>
          <w:b/>
          <w:bCs/>
          <w:sz w:val="24"/>
          <w:szCs w:val="24"/>
        </w:rPr>
        <w:t>об</w:t>
      </w:r>
      <w:r w:rsidRPr="00510FD5">
        <w:rPr>
          <w:rFonts w:ascii="Times New Roman" w:eastAsia="Times New Roman" w:hAnsi="Times New Roman"/>
          <w:b/>
          <w:bCs/>
          <w:spacing w:val="-1"/>
          <w:sz w:val="24"/>
          <w:szCs w:val="24"/>
        </w:rPr>
        <w:t>еспе</w:t>
      </w:r>
      <w:r w:rsidRPr="00510FD5">
        <w:rPr>
          <w:rFonts w:ascii="Times New Roman" w:eastAsia="Times New Roman" w:hAnsi="Times New Roman"/>
          <w:b/>
          <w:bCs/>
          <w:sz w:val="24"/>
          <w:szCs w:val="24"/>
        </w:rPr>
        <w:t>ч</w:t>
      </w:r>
      <w:r w:rsidRPr="00510FD5">
        <w:rPr>
          <w:rFonts w:ascii="Times New Roman" w:eastAsia="Times New Roman" w:hAnsi="Times New Roman"/>
          <w:b/>
          <w:bCs/>
          <w:spacing w:val="-1"/>
          <w:sz w:val="24"/>
          <w:szCs w:val="24"/>
        </w:rPr>
        <w:t>ени</w:t>
      </w:r>
      <w:r w:rsidRPr="00510FD5">
        <w:rPr>
          <w:rFonts w:ascii="Times New Roman" w:eastAsia="Times New Roman" w:hAnsi="Times New Roman"/>
          <w:b/>
          <w:bCs/>
          <w:sz w:val="24"/>
          <w:szCs w:val="24"/>
        </w:rPr>
        <w:t>е</w:t>
      </w:r>
      <w:r w:rsidRPr="00510FD5">
        <w:rPr>
          <w:rFonts w:ascii="Times New Roman" w:eastAsia="Times New Roman" w:hAnsi="Times New Roman"/>
          <w:b/>
          <w:bCs/>
          <w:spacing w:val="-1"/>
          <w:sz w:val="24"/>
          <w:szCs w:val="24"/>
        </w:rPr>
        <w:t xml:space="preserve"> </w:t>
      </w:r>
      <w:r w:rsidRPr="00510FD5">
        <w:rPr>
          <w:rFonts w:ascii="Times New Roman" w:eastAsia="Times New Roman" w:hAnsi="Times New Roman"/>
          <w:b/>
          <w:bCs/>
          <w:sz w:val="24"/>
          <w:szCs w:val="24"/>
        </w:rPr>
        <w:t>р</w:t>
      </w:r>
      <w:r w:rsidRPr="00510FD5">
        <w:rPr>
          <w:rFonts w:ascii="Times New Roman" w:eastAsia="Times New Roman" w:hAnsi="Times New Roman"/>
          <w:b/>
          <w:bCs/>
          <w:spacing w:val="-1"/>
          <w:sz w:val="24"/>
          <w:szCs w:val="24"/>
        </w:rPr>
        <w:t>е</w:t>
      </w:r>
      <w:r w:rsidRPr="00510FD5">
        <w:rPr>
          <w:rFonts w:ascii="Times New Roman" w:eastAsia="Times New Roman" w:hAnsi="Times New Roman"/>
          <w:b/>
          <w:bCs/>
          <w:sz w:val="24"/>
          <w:szCs w:val="24"/>
        </w:rPr>
        <w:t>а</w:t>
      </w:r>
      <w:r w:rsidRPr="00510FD5">
        <w:rPr>
          <w:rFonts w:ascii="Times New Roman" w:eastAsia="Times New Roman" w:hAnsi="Times New Roman"/>
          <w:b/>
          <w:bCs/>
          <w:spacing w:val="-1"/>
          <w:sz w:val="24"/>
          <w:szCs w:val="24"/>
        </w:rPr>
        <w:t>лиз</w:t>
      </w:r>
      <w:r w:rsidRPr="00510FD5">
        <w:rPr>
          <w:rFonts w:ascii="Times New Roman" w:eastAsia="Times New Roman" w:hAnsi="Times New Roman"/>
          <w:b/>
          <w:bCs/>
          <w:sz w:val="24"/>
          <w:szCs w:val="24"/>
        </w:rPr>
        <w:t>а</w:t>
      </w:r>
      <w:r w:rsidRPr="00510FD5">
        <w:rPr>
          <w:rFonts w:ascii="Times New Roman" w:eastAsia="Times New Roman" w:hAnsi="Times New Roman"/>
          <w:b/>
          <w:bCs/>
          <w:spacing w:val="-1"/>
          <w:sz w:val="24"/>
          <w:szCs w:val="24"/>
        </w:rPr>
        <w:t>ци</w:t>
      </w:r>
      <w:r w:rsidRPr="00510FD5">
        <w:rPr>
          <w:rFonts w:ascii="Times New Roman" w:eastAsia="Times New Roman" w:hAnsi="Times New Roman"/>
          <w:b/>
          <w:bCs/>
          <w:sz w:val="24"/>
          <w:szCs w:val="24"/>
        </w:rPr>
        <w:t>и</w:t>
      </w:r>
      <w:r w:rsidRPr="00510FD5">
        <w:rPr>
          <w:rFonts w:ascii="Times New Roman" w:eastAsia="Times New Roman" w:hAnsi="Times New Roman"/>
          <w:b/>
          <w:bCs/>
          <w:spacing w:val="-4"/>
          <w:sz w:val="24"/>
          <w:szCs w:val="24"/>
        </w:rPr>
        <w:t xml:space="preserve"> </w:t>
      </w:r>
      <w:r w:rsidRPr="00510FD5">
        <w:rPr>
          <w:rFonts w:ascii="Times New Roman" w:eastAsia="Times New Roman" w:hAnsi="Times New Roman"/>
          <w:b/>
          <w:bCs/>
          <w:spacing w:val="-1"/>
          <w:sz w:val="24"/>
          <w:szCs w:val="24"/>
        </w:rPr>
        <w:t>п</w:t>
      </w:r>
      <w:r w:rsidRPr="00510FD5">
        <w:rPr>
          <w:rFonts w:ascii="Times New Roman" w:eastAsia="Times New Roman" w:hAnsi="Times New Roman"/>
          <w:b/>
          <w:bCs/>
          <w:sz w:val="24"/>
          <w:szCs w:val="24"/>
        </w:rPr>
        <w:t>ро</w:t>
      </w:r>
      <w:r w:rsidRPr="00510FD5">
        <w:rPr>
          <w:rFonts w:ascii="Times New Roman" w:eastAsia="Times New Roman" w:hAnsi="Times New Roman"/>
          <w:b/>
          <w:bCs/>
          <w:spacing w:val="-1"/>
          <w:sz w:val="24"/>
          <w:szCs w:val="24"/>
        </w:rPr>
        <w:t>г</w:t>
      </w:r>
      <w:r w:rsidRPr="00510FD5">
        <w:rPr>
          <w:rFonts w:ascii="Times New Roman" w:eastAsia="Times New Roman" w:hAnsi="Times New Roman"/>
          <w:b/>
          <w:bCs/>
          <w:sz w:val="24"/>
          <w:szCs w:val="24"/>
        </w:rPr>
        <w:t>рам</w:t>
      </w:r>
      <w:r w:rsidRPr="00510FD5">
        <w:rPr>
          <w:rFonts w:ascii="Times New Roman" w:eastAsia="Times New Roman" w:hAnsi="Times New Roman"/>
          <w:b/>
          <w:bCs/>
          <w:spacing w:val="-2"/>
          <w:sz w:val="24"/>
          <w:szCs w:val="24"/>
        </w:rPr>
        <w:t>м</w:t>
      </w:r>
      <w:r w:rsidRPr="00510FD5">
        <w:rPr>
          <w:rFonts w:ascii="Times New Roman" w:eastAsia="Times New Roman" w:hAnsi="Times New Roman"/>
          <w:b/>
          <w:bCs/>
          <w:sz w:val="24"/>
          <w:szCs w:val="24"/>
        </w:rPr>
        <w:t>ы</w:t>
      </w:r>
    </w:p>
    <w:p w:rsidR="001211EA" w:rsidRPr="00510FD5" w:rsidRDefault="001211EA" w:rsidP="001211EA">
      <w:pPr>
        <w:widowControl w:val="0"/>
        <w:spacing w:after="0" w:line="240" w:lineRule="auto"/>
        <w:ind w:firstLine="709"/>
        <w:contextualSpacing/>
        <w:jc w:val="both"/>
        <w:rPr>
          <w:rFonts w:ascii="Times New Roman" w:hAnsi="Times New Roman"/>
          <w:b/>
          <w:sz w:val="24"/>
          <w:szCs w:val="24"/>
        </w:rPr>
      </w:pPr>
      <w:r w:rsidRPr="00510FD5">
        <w:rPr>
          <w:rFonts w:ascii="Times New Roman" w:hAnsi="Times New Roman"/>
          <w:b/>
          <w:sz w:val="24"/>
          <w:szCs w:val="24"/>
        </w:rPr>
        <w:t>Основные источники:</w:t>
      </w:r>
    </w:p>
    <w:p w:rsidR="001211EA" w:rsidRPr="00004BE0" w:rsidRDefault="001211EA" w:rsidP="001211EA">
      <w:pPr>
        <w:widowControl w:val="0"/>
        <w:spacing w:after="0" w:line="240" w:lineRule="auto"/>
        <w:ind w:firstLine="709"/>
        <w:contextualSpacing/>
        <w:jc w:val="both"/>
        <w:rPr>
          <w:rFonts w:ascii="Times New Roman" w:hAnsi="Times New Roman"/>
          <w:sz w:val="24"/>
          <w:szCs w:val="24"/>
        </w:rPr>
      </w:pPr>
      <w:r w:rsidRPr="00510FD5">
        <w:rPr>
          <w:rFonts w:ascii="Times New Roman" w:hAnsi="Times New Roman"/>
          <w:sz w:val="24"/>
          <w:szCs w:val="24"/>
        </w:rPr>
        <w:t>1.</w:t>
      </w:r>
      <w:r>
        <w:rPr>
          <w:rFonts w:ascii="Times New Roman" w:hAnsi="Times New Roman"/>
          <w:sz w:val="24"/>
          <w:szCs w:val="24"/>
        </w:rPr>
        <w:t>Воробьев, В.А</w:t>
      </w:r>
      <w:r w:rsidRPr="00510FD5">
        <w:rPr>
          <w:rFonts w:ascii="Times New Roman" w:hAnsi="Times New Roman"/>
          <w:sz w:val="24"/>
          <w:szCs w:val="24"/>
        </w:rPr>
        <w:t xml:space="preserve">. </w:t>
      </w:r>
      <w:r>
        <w:rPr>
          <w:rFonts w:ascii="Times New Roman" w:hAnsi="Times New Roman"/>
          <w:sz w:val="24"/>
          <w:szCs w:val="24"/>
        </w:rPr>
        <w:t>Электрификация и автоматизация сельскохозяйственного производства</w:t>
      </w:r>
      <w:r w:rsidRPr="00510FD5">
        <w:rPr>
          <w:rFonts w:ascii="Times New Roman" w:hAnsi="Times New Roman"/>
          <w:sz w:val="24"/>
          <w:szCs w:val="24"/>
        </w:rPr>
        <w:t xml:space="preserve">: </w:t>
      </w:r>
      <w:r w:rsidRPr="00004BE0">
        <w:rPr>
          <w:rFonts w:ascii="Times New Roman" w:hAnsi="Times New Roman"/>
          <w:sz w:val="24"/>
          <w:szCs w:val="24"/>
        </w:rPr>
        <w:t xml:space="preserve">учебник для СПО/ В.А. Воробьев. – 2-е изд., </w:t>
      </w:r>
      <w:proofErr w:type="spellStart"/>
      <w:r w:rsidRPr="00004BE0">
        <w:rPr>
          <w:rFonts w:ascii="Times New Roman" w:hAnsi="Times New Roman"/>
          <w:sz w:val="24"/>
          <w:szCs w:val="24"/>
        </w:rPr>
        <w:t>испр</w:t>
      </w:r>
      <w:proofErr w:type="spellEnd"/>
      <w:proofErr w:type="gramStart"/>
      <w:r w:rsidRPr="00004BE0">
        <w:rPr>
          <w:rFonts w:ascii="Times New Roman" w:hAnsi="Times New Roman"/>
          <w:sz w:val="24"/>
          <w:szCs w:val="24"/>
        </w:rPr>
        <w:t>.</w:t>
      </w:r>
      <w:proofErr w:type="gramEnd"/>
      <w:r w:rsidRPr="00004BE0">
        <w:rPr>
          <w:rFonts w:ascii="Times New Roman" w:hAnsi="Times New Roman"/>
          <w:sz w:val="24"/>
          <w:szCs w:val="24"/>
        </w:rPr>
        <w:t xml:space="preserve"> и доп. – Москва: </w:t>
      </w:r>
      <w:proofErr w:type="spellStart"/>
      <w:r w:rsidRPr="00004BE0">
        <w:rPr>
          <w:rFonts w:ascii="Times New Roman" w:hAnsi="Times New Roman"/>
          <w:sz w:val="24"/>
          <w:szCs w:val="24"/>
        </w:rPr>
        <w:t>Юрайт</w:t>
      </w:r>
      <w:proofErr w:type="spellEnd"/>
      <w:r w:rsidRPr="00004BE0">
        <w:rPr>
          <w:rFonts w:ascii="Times New Roman" w:hAnsi="Times New Roman"/>
          <w:sz w:val="24"/>
          <w:szCs w:val="24"/>
        </w:rPr>
        <w:t xml:space="preserve">, 2017. – 283 с. – </w:t>
      </w:r>
      <w:r w:rsidRPr="00004BE0">
        <w:rPr>
          <w:rFonts w:ascii="Times New Roman" w:hAnsi="Times New Roman"/>
          <w:sz w:val="24"/>
          <w:szCs w:val="24"/>
          <w:lang w:val="en-US"/>
        </w:rPr>
        <w:t>ISBN</w:t>
      </w:r>
      <w:r w:rsidRPr="00004BE0">
        <w:rPr>
          <w:rFonts w:ascii="Times New Roman" w:hAnsi="Times New Roman"/>
          <w:sz w:val="24"/>
          <w:szCs w:val="24"/>
        </w:rPr>
        <w:t xml:space="preserve"> 978-5-534-00314-7. – Текст: непосредственный.  </w:t>
      </w:r>
    </w:p>
    <w:p w:rsidR="001211EA" w:rsidRPr="00231FC1" w:rsidRDefault="001211EA" w:rsidP="001211EA">
      <w:pPr>
        <w:widowControl w:val="0"/>
        <w:spacing w:after="0" w:line="240" w:lineRule="auto"/>
        <w:ind w:firstLine="709"/>
        <w:contextualSpacing/>
        <w:jc w:val="both"/>
        <w:rPr>
          <w:rFonts w:ascii="Times New Roman" w:hAnsi="Times New Roman"/>
          <w:color w:val="000000"/>
          <w:sz w:val="24"/>
          <w:szCs w:val="24"/>
        </w:rPr>
      </w:pPr>
      <w:r w:rsidRPr="00004BE0">
        <w:rPr>
          <w:rFonts w:ascii="Times New Roman" w:hAnsi="Times New Roman"/>
          <w:sz w:val="24"/>
          <w:szCs w:val="24"/>
        </w:rPr>
        <w:t>2. Бородин, И. Ф. Автоматизация технологических процессов и сис</w:t>
      </w:r>
      <w:r>
        <w:rPr>
          <w:rFonts w:ascii="Times New Roman" w:hAnsi="Times New Roman"/>
          <w:sz w:val="24"/>
          <w:szCs w:val="24"/>
        </w:rPr>
        <w:t>темы автоматического управления</w:t>
      </w:r>
      <w:r w:rsidRPr="00004BE0">
        <w:rPr>
          <w:rFonts w:ascii="Times New Roman" w:hAnsi="Times New Roman"/>
          <w:sz w:val="24"/>
          <w:szCs w:val="24"/>
        </w:rPr>
        <w:t xml:space="preserve">: учебник / И. Ф. Бородин, С. А. Андреев. – 2-е изд., </w:t>
      </w:r>
      <w:proofErr w:type="spellStart"/>
      <w:r w:rsidRPr="00004BE0">
        <w:rPr>
          <w:rFonts w:ascii="Times New Roman" w:hAnsi="Times New Roman"/>
          <w:sz w:val="24"/>
          <w:szCs w:val="24"/>
        </w:rPr>
        <w:t>испр</w:t>
      </w:r>
      <w:proofErr w:type="spellEnd"/>
      <w:proofErr w:type="gramStart"/>
      <w:r w:rsidRPr="00004BE0">
        <w:rPr>
          <w:rFonts w:ascii="Times New Roman" w:hAnsi="Times New Roman"/>
          <w:sz w:val="24"/>
          <w:szCs w:val="24"/>
        </w:rPr>
        <w:t>.</w:t>
      </w:r>
      <w:proofErr w:type="gramEnd"/>
      <w:r w:rsidRPr="00004BE0">
        <w:rPr>
          <w:rFonts w:ascii="Times New Roman" w:hAnsi="Times New Roman"/>
          <w:sz w:val="24"/>
          <w:szCs w:val="24"/>
        </w:rPr>
        <w:t xml:space="preserve"> и доп. – </w:t>
      </w:r>
      <w:r w:rsidRPr="00231FC1">
        <w:rPr>
          <w:rFonts w:ascii="Times New Roman" w:hAnsi="Times New Roman"/>
          <w:sz w:val="24"/>
          <w:szCs w:val="24"/>
        </w:rPr>
        <w:t xml:space="preserve">Москва: </w:t>
      </w:r>
      <w:proofErr w:type="spellStart"/>
      <w:r w:rsidRPr="00231FC1">
        <w:rPr>
          <w:rFonts w:ascii="Times New Roman" w:hAnsi="Times New Roman"/>
          <w:sz w:val="24"/>
          <w:szCs w:val="24"/>
        </w:rPr>
        <w:t>Юрайт</w:t>
      </w:r>
      <w:proofErr w:type="spellEnd"/>
      <w:r w:rsidRPr="00231FC1">
        <w:rPr>
          <w:rFonts w:ascii="Times New Roman" w:hAnsi="Times New Roman"/>
          <w:sz w:val="24"/>
          <w:szCs w:val="24"/>
        </w:rPr>
        <w:t>, 2017. – 356 с.</w:t>
      </w:r>
      <w:r w:rsidRPr="00231FC1">
        <w:rPr>
          <w:rFonts w:ascii="Times New Roman" w:hAnsi="Times New Roman"/>
          <w:color w:val="000000"/>
          <w:sz w:val="24"/>
          <w:szCs w:val="24"/>
        </w:rPr>
        <w:t xml:space="preserve"> – </w:t>
      </w:r>
      <w:r w:rsidRPr="00231FC1">
        <w:rPr>
          <w:rFonts w:ascii="Times New Roman" w:hAnsi="Times New Roman"/>
          <w:color w:val="000000"/>
          <w:sz w:val="24"/>
          <w:szCs w:val="24"/>
          <w:lang w:val="en-US"/>
        </w:rPr>
        <w:t>ISBN</w:t>
      </w:r>
      <w:r w:rsidRPr="00231FC1">
        <w:rPr>
          <w:rFonts w:ascii="Times New Roman" w:hAnsi="Times New Roman"/>
          <w:color w:val="000000"/>
          <w:sz w:val="24"/>
          <w:szCs w:val="24"/>
        </w:rPr>
        <w:t xml:space="preserve"> 978-5-534-04656-4. – Текст: непосредственный.  </w:t>
      </w:r>
    </w:p>
    <w:p w:rsidR="001211EA" w:rsidRPr="00510FD5" w:rsidRDefault="001211EA" w:rsidP="001211EA">
      <w:pPr>
        <w:widowControl w:val="0"/>
        <w:spacing w:after="0" w:line="240" w:lineRule="auto"/>
        <w:ind w:firstLine="709"/>
        <w:contextualSpacing/>
        <w:jc w:val="both"/>
        <w:rPr>
          <w:rFonts w:ascii="Times New Roman" w:hAnsi="Times New Roman"/>
          <w:b/>
          <w:sz w:val="24"/>
          <w:szCs w:val="24"/>
        </w:rPr>
      </w:pPr>
      <w:r w:rsidRPr="00510FD5">
        <w:rPr>
          <w:rFonts w:ascii="Times New Roman" w:hAnsi="Times New Roman"/>
          <w:b/>
          <w:sz w:val="24"/>
          <w:szCs w:val="24"/>
        </w:rPr>
        <w:t>Дополнительные источники:</w:t>
      </w:r>
    </w:p>
    <w:p w:rsidR="001211EA" w:rsidRDefault="001211EA" w:rsidP="001211EA">
      <w:pPr>
        <w:widowControl w:val="0"/>
        <w:spacing w:after="0" w:line="240" w:lineRule="auto"/>
        <w:ind w:firstLine="709"/>
        <w:contextualSpacing/>
        <w:jc w:val="both"/>
        <w:rPr>
          <w:rFonts w:ascii="Times New Roman" w:hAnsi="Times New Roman"/>
          <w:sz w:val="24"/>
          <w:szCs w:val="24"/>
        </w:rPr>
      </w:pPr>
      <w:r w:rsidRPr="00510FD5">
        <w:rPr>
          <w:rFonts w:ascii="Times New Roman" w:hAnsi="Times New Roman"/>
          <w:sz w:val="24"/>
          <w:szCs w:val="24"/>
        </w:rPr>
        <w:t>1.</w:t>
      </w:r>
      <w:r>
        <w:rPr>
          <w:rFonts w:ascii="Times New Roman" w:hAnsi="Times New Roman"/>
          <w:sz w:val="24"/>
          <w:szCs w:val="24"/>
        </w:rPr>
        <w:t>Шишмарев, В.Ю.</w:t>
      </w:r>
      <w:r w:rsidRPr="00510FD5">
        <w:rPr>
          <w:rFonts w:ascii="Times New Roman" w:hAnsi="Times New Roman"/>
          <w:sz w:val="24"/>
          <w:szCs w:val="24"/>
        </w:rPr>
        <w:t xml:space="preserve"> </w:t>
      </w:r>
      <w:r>
        <w:rPr>
          <w:rFonts w:ascii="Times New Roman" w:hAnsi="Times New Roman"/>
          <w:sz w:val="24"/>
          <w:szCs w:val="24"/>
        </w:rPr>
        <w:t>Средства измерения</w:t>
      </w:r>
      <w:r w:rsidRPr="00510FD5">
        <w:rPr>
          <w:rFonts w:ascii="Times New Roman" w:hAnsi="Times New Roman"/>
          <w:sz w:val="24"/>
          <w:szCs w:val="24"/>
        </w:rPr>
        <w:t>: учебн</w:t>
      </w:r>
      <w:r>
        <w:rPr>
          <w:rFonts w:ascii="Times New Roman" w:hAnsi="Times New Roman"/>
          <w:sz w:val="24"/>
          <w:szCs w:val="24"/>
        </w:rPr>
        <w:t xml:space="preserve">ик для студ. сред. проф. учеб. </w:t>
      </w:r>
      <w:proofErr w:type="spellStart"/>
      <w:r>
        <w:rPr>
          <w:rFonts w:ascii="Times New Roman" w:hAnsi="Times New Roman"/>
          <w:sz w:val="24"/>
          <w:szCs w:val="24"/>
        </w:rPr>
        <w:t>заведенй</w:t>
      </w:r>
      <w:proofErr w:type="spellEnd"/>
      <w:r w:rsidRPr="00510FD5">
        <w:rPr>
          <w:rFonts w:ascii="Times New Roman" w:hAnsi="Times New Roman"/>
          <w:sz w:val="24"/>
          <w:szCs w:val="24"/>
        </w:rPr>
        <w:t xml:space="preserve">/ </w:t>
      </w:r>
      <w:r>
        <w:rPr>
          <w:rFonts w:ascii="Times New Roman" w:hAnsi="Times New Roman"/>
          <w:sz w:val="24"/>
          <w:szCs w:val="24"/>
        </w:rPr>
        <w:t>В.Ю. Шишмарев</w:t>
      </w:r>
      <w:r w:rsidRPr="00510FD5">
        <w:rPr>
          <w:rFonts w:ascii="Times New Roman" w:hAnsi="Times New Roman"/>
          <w:sz w:val="24"/>
          <w:szCs w:val="24"/>
        </w:rPr>
        <w:t xml:space="preserve">. – Москва: </w:t>
      </w:r>
      <w:r>
        <w:rPr>
          <w:rFonts w:ascii="Times New Roman" w:hAnsi="Times New Roman"/>
          <w:sz w:val="24"/>
          <w:szCs w:val="24"/>
        </w:rPr>
        <w:t>Академия, 2006. - 320</w:t>
      </w:r>
      <w:r w:rsidRPr="00510FD5">
        <w:rPr>
          <w:rFonts w:ascii="Times New Roman" w:hAnsi="Times New Roman"/>
          <w:sz w:val="24"/>
          <w:szCs w:val="24"/>
        </w:rPr>
        <w:t xml:space="preserve"> с. – </w:t>
      </w:r>
      <w:r w:rsidRPr="00510FD5">
        <w:rPr>
          <w:rFonts w:ascii="Times New Roman" w:hAnsi="Times New Roman"/>
          <w:sz w:val="24"/>
          <w:szCs w:val="24"/>
          <w:lang w:val="en-US"/>
        </w:rPr>
        <w:t>ISBN</w:t>
      </w:r>
      <w:r w:rsidRPr="00510FD5">
        <w:rPr>
          <w:rFonts w:ascii="Times New Roman" w:hAnsi="Times New Roman"/>
          <w:sz w:val="24"/>
          <w:szCs w:val="24"/>
        </w:rPr>
        <w:t xml:space="preserve"> </w:t>
      </w:r>
      <w:r>
        <w:rPr>
          <w:rFonts w:ascii="Times New Roman" w:hAnsi="Times New Roman"/>
          <w:sz w:val="24"/>
          <w:szCs w:val="24"/>
        </w:rPr>
        <w:t>5-7695-2304-2</w:t>
      </w:r>
      <w:r w:rsidRPr="00510FD5">
        <w:rPr>
          <w:rFonts w:ascii="Times New Roman" w:hAnsi="Times New Roman"/>
          <w:sz w:val="24"/>
          <w:szCs w:val="24"/>
        </w:rPr>
        <w:t xml:space="preserve">. – Текст: непосредственный.  </w:t>
      </w:r>
    </w:p>
    <w:p w:rsidR="001211EA" w:rsidRPr="00004BE0" w:rsidRDefault="001211EA" w:rsidP="001211EA">
      <w:pPr>
        <w:widowControl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2</w:t>
      </w:r>
      <w:r w:rsidRPr="00510FD5">
        <w:rPr>
          <w:rFonts w:ascii="Times New Roman" w:hAnsi="Times New Roman"/>
          <w:sz w:val="24"/>
          <w:szCs w:val="24"/>
        </w:rPr>
        <w:t>.</w:t>
      </w:r>
      <w:r w:rsidRPr="00820AEE">
        <w:rPr>
          <w:rFonts w:ascii="Times New Roman" w:hAnsi="Times New Roman"/>
          <w:sz w:val="24"/>
          <w:szCs w:val="24"/>
        </w:rPr>
        <w:t xml:space="preserve"> </w:t>
      </w:r>
      <w:r w:rsidRPr="00AE67C6">
        <w:rPr>
          <w:rFonts w:ascii="Times New Roman" w:hAnsi="Times New Roman"/>
          <w:sz w:val="24"/>
          <w:szCs w:val="24"/>
        </w:rPr>
        <w:t>Зайцев, С. А. Контрольно-изме</w:t>
      </w:r>
      <w:r>
        <w:rPr>
          <w:rFonts w:ascii="Times New Roman" w:hAnsi="Times New Roman"/>
          <w:sz w:val="24"/>
          <w:szCs w:val="24"/>
        </w:rPr>
        <w:t>рительные приборы и инструменты</w:t>
      </w:r>
      <w:r w:rsidRPr="00AE67C6">
        <w:rPr>
          <w:rFonts w:ascii="Times New Roman" w:hAnsi="Times New Roman"/>
          <w:sz w:val="24"/>
          <w:szCs w:val="24"/>
        </w:rPr>
        <w:t xml:space="preserve">: учебник для </w:t>
      </w:r>
      <w:proofErr w:type="gramStart"/>
      <w:r w:rsidRPr="00AE67C6">
        <w:rPr>
          <w:rFonts w:ascii="Times New Roman" w:hAnsi="Times New Roman"/>
          <w:sz w:val="24"/>
          <w:szCs w:val="24"/>
        </w:rPr>
        <w:t>СПО.-</w:t>
      </w:r>
      <w:proofErr w:type="gramEnd"/>
      <w:r w:rsidRPr="00AE67C6">
        <w:rPr>
          <w:rFonts w:ascii="Times New Roman" w:hAnsi="Times New Roman"/>
          <w:sz w:val="24"/>
          <w:szCs w:val="24"/>
        </w:rPr>
        <w:t xml:space="preserve"> 9- </w:t>
      </w:r>
      <w:r w:rsidRPr="00004BE0">
        <w:rPr>
          <w:rFonts w:ascii="Times New Roman" w:hAnsi="Times New Roman"/>
          <w:sz w:val="24"/>
          <w:szCs w:val="24"/>
        </w:rPr>
        <w:t xml:space="preserve">е изд., стер.- Москва: Академия, 2017. - 464 с. – </w:t>
      </w:r>
      <w:r w:rsidRPr="00004BE0">
        <w:rPr>
          <w:rFonts w:ascii="Times New Roman" w:hAnsi="Times New Roman"/>
          <w:sz w:val="24"/>
          <w:szCs w:val="24"/>
          <w:lang w:val="en-US"/>
        </w:rPr>
        <w:t>ISBN</w:t>
      </w:r>
      <w:r w:rsidRPr="00004BE0">
        <w:rPr>
          <w:rFonts w:ascii="Times New Roman" w:hAnsi="Times New Roman"/>
          <w:sz w:val="24"/>
          <w:szCs w:val="24"/>
        </w:rPr>
        <w:t xml:space="preserve"> 978-5-7695-5860-3. – Текст: непосредственный.  </w:t>
      </w:r>
    </w:p>
    <w:p w:rsidR="001211EA" w:rsidRPr="000973B6" w:rsidRDefault="001211EA" w:rsidP="001211EA">
      <w:pPr>
        <w:widowControl w:val="0"/>
        <w:spacing w:after="0" w:line="240" w:lineRule="auto"/>
        <w:ind w:firstLine="709"/>
        <w:contextualSpacing/>
        <w:jc w:val="both"/>
        <w:rPr>
          <w:rFonts w:ascii="Times New Roman" w:hAnsi="Times New Roman"/>
          <w:color w:val="000000"/>
          <w:sz w:val="24"/>
          <w:szCs w:val="24"/>
        </w:rPr>
      </w:pPr>
      <w:r w:rsidRPr="00004BE0">
        <w:rPr>
          <w:rFonts w:ascii="Times New Roman" w:hAnsi="Times New Roman"/>
          <w:color w:val="000000"/>
          <w:sz w:val="24"/>
          <w:szCs w:val="24"/>
        </w:rPr>
        <w:t>3</w:t>
      </w:r>
      <w:r w:rsidRPr="000973B6">
        <w:rPr>
          <w:rFonts w:ascii="Times New Roman" w:hAnsi="Times New Roman"/>
          <w:color w:val="000000"/>
          <w:sz w:val="24"/>
          <w:szCs w:val="24"/>
        </w:rPr>
        <w:t xml:space="preserve">. Энергобезопасность и энергоснабжение: научно-технический, информационно-аналитический и учебно-методический журнал / учредитель Московский институт энергобезопасности и энергосбережения. - 2018. - № 1 – 12. – 68 с. - </w:t>
      </w:r>
      <w:r w:rsidRPr="000973B6">
        <w:rPr>
          <w:rFonts w:ascii="Times New Roman" w:hAnsi="Times New Roman"/>
          <w:color w:val="000000"/>
          <w:sz w:val="24"/>
          <w:szCs w:val="24"/>
          <w:lang w:val="en-US"/>
        </w:rPr>
        <w:t>ISBN</w:t>
      </w:r>
      <w:r w:rsidRPr="000973B6">
        <w:rPr>
          <w:rFonts w:ascii="Times New Roman" w:hAnsi="Times New Roman"/>
          <w:color w:val="000000"/>
          <w:sz w:val="24"/>
          <w:szCs w:val="24"/>
        </w:rPr>
        <w:t xml:space="preserve"> 2071-2219. – Текст: непосредственный.</w:t>
      </w:r>
    </w:p>
    <w:p w:rsidR="001211EA" w:rsidRPr="000973B6" w:rsidRDefault="001211EA" w:rsidP="001211EA">
      <w:pPr>
        <w:widowControl w:val="0"/>
        <w:spacing w:after="0" w:line="240" w:lineRule="auto"/>
        <w:ind w:firstLine="709"/>
        <w:contextualSpacing/>
        <w:jc w:val="both"/>
        <w:rPr>
          <w:rFonts w:ascii="Times New Roman" w:hAnsi="Times New Roman"/>
          <w:color w:val="000000"/>
          <w:sz w:val="24"/>
          <w:szCs w:val="24"/>
        </w:rPr>
      </w:pPr>
      <w:r w:rsidRPr="000973B6">
        <w:rPr>
          <w:color w:val="000000"/>
          <w:sz w:val="24"/>
          <w:szCs w:val="24"/>
        </w:rPr>
        <w:t xml:space="preserve">4.  </w:t>
      </w:r>
      <w:r w:rsidRPr="000973B6">
        <w:rPr>
          <w:rFonts w:ascii="Times New Roman" w:hAnsi="Times New Roman"/>
          <w:color w:val="000000"/>
          <w:sz w:val="24"/>
          <w:szCs w:val="24"/>
        </w:rPr>
        <w:t>Правила технической эксплуатации электроустановок потребителей</w:t>
      </w:r>
      <w:r w:rsidRPr="000973B6">
        <w:rPr>
          <w:rFonts w:ascii="Times New Roman" w:hAnsi="Times New Roman"/>
          <w:bCs/>
          <w:color w:val="212121"/>
          <w:sz w:val="24"/>
          <w:szCs w:val="24"/>
          <w:shd w:val="clear" w:color="auto" w:fill="FFFFFF"/>
        </w:rPr>
        <w:t>.</w:t>
      </w:r>
      <w:r w:rsidRPr="000973B6">
        <w:rPr>
          <w:rFonts w:ascii="Times New Roman" w:hAnsi="Times New Roman"/>
          <w:color w:val="000000"/>
          <w:sz w:val="24"/>
          <w:szCs w:val="24"/>
        </w:rPr>
        <w:t xml:space="preserve"> – Санкт-Петербург: АНО ОУ УМИТЦ, 2003. -  213 с. – Текст: непосредственный.</w:t>
      </w:r>
    </w:p>
    <w:p w:rsidR="001211EA" w:rsidRPr="000973B6" w:rsidRDefault="001211EA" w:rsidP="001211EA">
      <w:pPr>
        <w:widowControl w:val="0"/>
        <w:spacing w:after="0" w:line="240" w:lineRule="auto"/>
        <w:ind w:firstLine="709"/>
        <w:contextualSpacing/>
        <w:jc w:val="both"/>
        <w:rPr>
          <w:rFonts w:ascii="Times New Roman" w:hAnsi="Times New Roman"/>
          <w:color w:val="000000"/>
          <w:sz w:val="24"/>
          <w:szCs w:val="24"/>
        </w:rPr>
      </w:pPr>
      <w:r w:rsidRPr="000973B6">
        <w:rPr>
          <w:rFonts w:ascii="Times New Roman" w:eastAsia="Times New Roman" w:hAnsi="Times New Roman"/>
          <w:color w:val="000000"/>
          <w:sz w:val="24"/>
          <w:szCs w:val="24"/>
          <w:lang w:eastAsia="ru-RU"/>
        </w:rPr>
        <w:t>5. Правила технической эксплуатации электрических станций и сетей Российской Федерации</w:t>
      </w:r>
      <w:r w:rsidRPr="000973B6">
        <w:rPr>
          <w:rFonts w:ascii="Times New Roman" w:hAnsi="Times New Roman"/>
          <w:bCs/>
          <w:color w:val="212121"/>
          <w:sz w:val="24"/>
          <w:szCs w:val="24"/>
          <w:shd w:val="clear" w:color="auto" w:fill="FFFFFF"/>
        </w:rPr>
        <w:t xml:space="preserve">. </w:t>
      </w:r>
      <w:r w:rsidRPr="000973B6">
        <w:rPr>
          <w:rFonts w:ascii="Times New Roman" w:eastAsia="Times New Roman" w:hAnsi="Times New Roman"/>
          <w:color w:val="000000"/>
          <w:sz w:val="24"/>
          <w:szCs w:val="24"/>
          <w:lang w:eastAsia="ru-RU"/>
        </w:rPr>
        <w:t>– Москва</w:t>
      </w:r>
      <w:r>
        <w:rPr>
          <w:rFonts w:ascii="Times New Roman" w:eastAsia="Times New Roman" w:hAnsi="Times New Roman"/>
          <w:color w:val="000000"/>
          <w:sz w:val="24"/>
          <w:szCs w:val="24"/>
          <w:lang w:eastAsia="ru-RU"/>
        </w:rPr>
        <w:t xml:space="preserve">: НЦ ЭНАС, 2003. - </w:t>
      </w:r>
      <w:r w:rsidRPr="000973B6">
        <w:rPr>
          <w:rFonts w:ascii="Times New Roman" w:eastAsia="Times New Roman" w:hAnsi="Times New Roman"/>
          <w:color w:val="000000"/>
          <w:sz w:val="24"/>
          <w:szCs w:val="24"/>
          <w:lang w:eastAsia="ru-RU"/>
        </w:rPr>
        <w:t>127 с.</w:t>
      </w:r>
      <w:r w:rsidRPr="000973B6">
        <w:rPr>
          <w:rFonts w:ascii="Times New Roman" w:hAnsi="Times New Roman"/>
          <w:color w:val="000000"/>
          <w:sz w:val="24"/>
          <w:szCs w:val="24"/>
        </w:rPr>
        <w:t xml:space="preserve"> </w:t>
      </w:r>
      <w:r>
        <w:rPr>
          <w:rFonts w:ascii="Times New Roman" w:hAnsi="Times New Roman"/>
          <w:color w:val="000000"/>
          <w:sz w:val="24"/>
          <w:szCs w:val="24"/>
        </w:rPr>
        <w:t>– Текст</w:t>
      </w:r>
      <w:r w:rsidRPr="00231FC1">
        <w:rPr>
          <w:rFonts w:ascii="Times New Roman" w:hAnsi="Times New Roman"/>
          <w:color w:val="000000"/>
          <w:sz w:val="24"/>
          <w:szCs w:val="24"/>
        </w:rPr>
        <w:t>: непосредственный.</w:t>
      </w:r>
    </w:p>
    <w:p w:rsidR="001211EA" w:rsidRDefault="001211EA" w:rsidP="001211EA">
      <w:pPr>
        <w:spacing w:after="0" w:line="240" w:lineRule="auto"/>
        <w:ind w:firstLine="709"/>
        <w:contextualSpacing/>
        <w:jc w:val="both"/>
        <w:rPr>
          <w:rFonts w:ascii="Times New Roman" w:hAnsi="Times New Roman"/>
          <w:b/>
          <w:color w:val="000000"/>
          <w:sz w:val="24"/>
          <w:szCs w:val="24"/>
        </w:rPr>
      </w:pPr>
      <w:r w:rsidRPr="00231FC1">
        <w:rPr>
          <w:rFonts w:ascii="Times New Roman" w:hAnsi="Times New Roman"/>
          <w:b/>
          <w:color w:val="000000"/>
          <w:sz w:val="24"/>
          <w:szCs w:val="24"/>
        </w:rPr>
        <w:t>Интернет-ресурсы:</w:t>
      </w:r>
    </w:p>
    <w:p w:rsidR="001211EA" w:rsidRPr="000973B6" w:rsidRDefault="001211EA" w:rsidP="001211EA">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 </w:t>
      </w:r>
      <w:r w:rsidRPr="000973B6">
        <w:rPr>
          <w:rFonts w:ascii="Times New Roman" w:hAnsi="Times New Roman"/>
          <w:color w:val="000000"/>
          <w:sz w:val="24"/>
          <w:szCs w:val="24"/>
        </w:rPr>
        <w:t xml:space="preserve">Киреева, Э.А. Электрооборудование электрических станций, сетей и </w:t>
      </w:r>
      <w:proofErr w:type="gramStart"/>
      <w:r w:rsidRPr="000973B6">
        <w:rPr>
          <w:rFonts w:ascii="Times New Roman" w:hAnsi="Times New Roman"/>
          <w:color w:val="000000"/>
          <w:sz w:val="24"/>
          <w:szCs w:val="24"/>
        </w:rPr>
        <w:t>систем :</w:t>
      </w:r>
      <w:proofErr w:type="gramEnd"/>
      <w:r w:rsidRPr="000973B6">
        <w:rPr>
          <w:rFonts w:ascii="Times New Roman" w:hAnsi="Times New Roman"/>
          <w:color w:val="000000"/>
          <w:sz w:val="24"/>
          <w:szCs w:val="24"/>
        </w:rPr>
        <w:t xml:space="preserve"> учебное пособие / </w:t>
      </w:r>
      <w:r>
        <w:rPr>
          <w:rFonts w:ascii="Times New Roman" w:hAnsi="Times New Roman"/>
          <w:color w:val="000000"/>
          <w:sz w:val="24"/>
          <w:szCs w:val="24"/>
        </w:rPr>
        <w:t>Э. А. Киреева</w:t>
      </w:r>
      <w:r w:rsidRPr="000973B6">
        <w:rPr>
          <w:rFonts w:ascii="Times New Roman" w:hAnsi="Times New Roman"/>
          <w:color w:val="000000"/>
          <w:sz w:val="24"/>
          <w:szCs w:val="24"/>
        </w:rPr>
        <w:t xml:space="preserve">. — </w:t>
      </w:r>
      <w:proofErr w:type="gramStart"/>
      <w:r w:rsidRPr="000973B6">
        <w:rPr>
          <w:rFonts w:ascii="Times New Roman" w:hAnsi="Times New Roman"/>
          <w:color w:val="000000"/>
          <w:sz w:val="24"/>
          <w:szCs w:val="24"/>
        </w:rPr>
        <w:t>Москва :</w:t>
      </w:r>
      <w:proofErr w:type="gramEnd"/>
      <w:r w:rsidRPr="000973B6">
        <w:rPr>
          <w:rFonts w:ascii="Times New Roman" w:hAnsi="Times New Roman"/>
          <w:color w:val="000000"/>
          <w:sz w:val="24"/>
          <w:szCs w:val="24"/>
        </w:rPr>
        <w:t xml:space="preserve"> КноРус, 2021. — 319 с. — ISBN 978-5-406-02642-7. — URL: https://book.ru/book/936263 (дата обращения: 16.09.2021). — </w:t>
      </w:r>
      <w:proofErr w:type="gramStart"/>
      <w:r w:rsidRPr="000973B6">
        <w:rPr>
          <w:rFonts w:ascii="Times New Roman" w:hAnsi="Times New Roman"/>
          <w:color w:val="000000"/>
          <w:sz w:val="24"/>
          <w:szCs w:val="24"/>
        </w:rPr>
        <w:t>Текст :</w:t>
      </w:r>
      <w:proofErr w:type="gramEnd"/>
      <w:r w:rsidRPr="000973B6">
        <w:rPr>
          <w:rFonts w:ascii="Times New Roman" w:hAnsi="Times New Roman"/>
          <w:color w:val="000000"/>
          <w:sz w:val="24"/>
          <w:szCs w:val="24"/>
        </w:rPr>
        <w:t xml:space="preserve"> электронный.</w:t>
      </w:r>
    </w:p>
    <w:p w:rsidR="00730DD4" w:rsidRDefault="00730DD4">
      <w:pPr>
        <w:spacing w:after="0" w:line="240" w:lineRule="auto"/>
        <w:rPr>
          <w:rFonts w:ascii="Times New Roman" w:hAnsi="Times New Roman"/>
          <w:b/>
          <w:sz w:val="24"/>
          <w:szCs w:val="24"/>
        </w:rPr>
      </w:pPr>
    </w:p>
    <w:p w:rsidR="00EF1589" w:rsidRDefault="00BD1D08" w:rsidP="00730DD4">
      <w:pPr>
        <w:spacing w:after="0" w:line="240" w:lineRule="auto"/>
        <w:ind w:left="720"/>
        <w:contextualSpacing/>
        <w:jc w:val="center"/>
        <w:rPr>
          <w:rFonts w:ascii="Times New Roman" w:hAnsi="Times New Roman"/>
          <w:b/>
          <w:sz w:val="24"/>
          <w:szCs w:val="24"/>
        </w:rPr>
      </w:pPr>
      <w:r>
        <w:rPr>
          <w:rFonts w:ascii="Times New Roman" w:hAnsi="Times New Roman"/>
          <w:b/>
          <w:sz w:val="24"/>
          <w:szCs w:val="24"/>
        </w:rPr>
        <w:t>4.</w:t>
      </w:r>
      <w:r w:rsidR="00E971DA" w:rsidRPr="00BD1D08">
        <w:rPr>
          <w:rFonts w:ascii="Times New Roman" w:hAnsi="Times New Roman"/>
          <w:b/>
          <w:sz w:val="24"/>
          <w:szCs w:val="24"/>
        </w:rPr>
        <w:t>КОНТРОЛЬ И ОЦЕНКА РЕЗУЛЬ</w:t>
      </w:r>
      <w:r w:rsidR="008674DF" w:rsidRPr="00BD1D08">
        <w:rPr>
          <w:rFonts w:ascii="Times New Roman" w:hAnsi="Times New Roman"/>
          <w:b/>
          <w:sz w:val="24"/>
          <w:szCs w:val="24"/>
        </w:rPr>
        <w:t>ТАТОВ ОСВОЕНИЯ</w:t>
      </w:r>
    </w:p>
    <w:p w:rsidR="00730DD4" w:rsidRPr="00BD1D08" w:rsidRDefault="00730DD4" w:rsidP="00BD1D08">
      <w:pPr>
        <w:spacing w:after="0" w:line="240" w:lineRule="auto"/>
        <w:ind w:left="720"/>
        <w:contextualSpacing/>
        <w:jc w:val="both"/>
        <w:rPr>
          <w:rFonts w:ascii="Times New Roman" w:hAnsi="Times New Roman"/>
          <w:b/>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9"/>
        <w:gridCol w:w="2672"/>
        <w:gridCol w:w="1728"/>
      </w:tblGrid>
      <w:tr w:rsidR="00E971DA" w:rsidRPr="005D15CB" w:rsidTr="00A92AFE">
        <w:trPr>
          <w:jc w:val="center"/>
        </w:trPr>
        <w:tc>
          <w:tcPr>
            <w:tcW w:w="2942" w:type="pct"/>
          </w:tcPr>
          <w:p w:rsidR="00E971DA" w:rsidRPr="005D15CB" w:rsidRDefault="00E971DA" w:rsidP="005D15CB">
            <w:pPr>
              <w:spacing w:after="0" w:line="240" w:lineRule="auto"/>
              <w:jc w:val="center"/>
              <w:rPr>
                <w:rFonts w:ascii="Times New Roman" w:hAnsi="Times New Roman"/>
                <w:bCs/>
                <w:sz w:val="24"/>
                <w:szCs w:val="24"/>
              </w:rPr>
            </w:pPr>
            <w:r w:rsidRPr="005D15CB">
              <w:rPr>
                <w:rFonts w:ascii="Times New Roman" w:hAnsi="Times New Roman"/>
                <w:bCs/>
                <w:sz w:val="24"/>
                <w:szCs w:val="24"/>
              </w:rPr>
              <w:t>Результаты обучения</w:t>
            </w:r>
          </w:p>
        </w:tc>
        <w:tc>
          <w:tcPr>
            <w:tcW w:w="937" w:type="pct"/>
          </w:tcPr>
          <w:p w:rsidR="00E971DA" w:rsidRPr="005D15CB" w:rsidRDefault="00E971DA" w:rsidP="005D15CB">
            <w:pPr>
              <w:spacing w:after="0" w:line="240" w:lineRule="auto"/>
              <w:jc w:val="center"/>
              <w:rPr>
                <w:rFonts w:ascii="Times New Roman" w:hAnsi="Times New Roman"/>
                <w:bCs/>
                <w:sz w:val="24"/>
                <w:szCs w:val="24"/>
              </w:rPr>
            </w:pPr>
            <w:r w:rsidRPr="005D15CB">
              <w:rPr>
                <w:rFonts w:ascii="Times New Roman" w:hAnsi="Times New Roman"/>
                <w:bCs/>
                <w:sz w:val="24"/>
                <w:szCs w:val="24"/>
              </w:rPr>
              <w:t>Критерии оценки</w:t>
            </w:r>
          </w:p>
        </w:tc>
        <w:tc>
          <w:tcPr>
            <w:tcW w:w="1121" w:type="pct"/>
          </w:tcPr>
          <w:p w:rsidR="00E971DA" w:rsidRPr="005D15CB" w:rsidRDefault="00E971DA" w:rsidP="005D15CB">
            <w:pPr>
              <w:spacing w:after="0" w:line="240" w:lineRule="auto"/>
              <w:jc w:val="center"/>
              <w:rPr>
                <w:rFonts w:ascii="Times New Roman" w:hAnsi="Times New Roman"/>
                <w:bCs/>
                <w:sz w:val="24"/>
                <w:szCs w:val="24"/>
              </w:rPr>
            </w:pPr>
            <w:r w:rsidRPr="005D15CB">
              <w:rPr>
                <w:rFonts w:ascii="Times New Roman" w:hAnsi="Times New Roman"/>
                <w:bCs/>
                <w:sz w:val="24"/>
                <w:szCs w:val="24"/>
              </w:rPr>
              <w:t>Методы оценки</w:t>
            </w:r>
          </w:p>
        </w:tc>
      </w:tr>
      <w:tr w:rsidR="00E971DA" w:rsidRPr="005D15CB" w:rsidTr="00A92AFE">
        <w:trPr>
          <w:jc w:val="center"/>
        </w:trPr>
        <w:tc>
          <w:tcPr>
            <w:tcW w:w="2942" w:type="pct"/>
          </w:tcPr>
          <w:p w:rsidR="00491967" w:rsidRPr="00487067" w:rsidRDefault="00487067" w:rsidP="00491967">
            <w:pPr>
              <w:shd w:val="clear" w:color="auto" w:fill="FFFFFF"/>
              <w:spacing w:after="0" w:line="240" w:lineRule="auto"/>
              <w:jc w:val="both"/>
              <w:rPr>
                <w:rFonts w:ascii="Times New Roman" w:eastAsia="Times New Roman" w:hAnsi="Times New Roman"/>
                <w:b/>
                <w:color w:val="000000"/>
                <w:sz w:val="24"/>
                <w:szCs w:val="24"/>
                <w:lang w:eastAsia="ru-RU"/>
              </w:rPr>
            </w:pPr>
            <w:r w:rsidRPr="00487067">
              <w:rPr>
                <w:rFonts w:ascii="Times New Roman" w:eastAsia="Times New Roman" w:hAnsi="Times New Roman"/>
                <w:b/>
                <w:color w:val="000000"/>
                <w:sz w:val="24"/>
                <w:szCs w:val="24"/>
                <w:lang w:eastAsia="ru-RU"/>
              </w:rPr>
              <w:t>Знания:</w:t>
            </w:r>
          </w:p>
          <w:p w:rsidR="00491967" w:rsidRDefault="00491967" w:rsidP="004919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влияние качества электроэнергии на электроприемники, электрические сети и </w:t>
            </w:r>
            <w:r>
              <w:rPr>
                <w:rFonts w:ascii="Times New Roman" w:eastAsia="Times New Roman" w:hAnsi="Times New Roman"/>
                <w:color w:val="000000"/>
                <w:sz w:val="24"/>
                <w:szCs w:val="24"/>
                <w:lang w:eastAsia="ru-RU"/>
              </w:rPr>
              <w:lastRenderedPageBreak/>
              <w:t>системы электроснабжения, технологические процессы, объекты систем электроэнергетики;</w:t>
            </w:r>
          </w:p>
          <w:p w:rsidR="00491967" w:rsidRDefault="00491967" w:rsidP="004919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нормирование показателей качества электроэнергии;</w:t>
            </w:r>
          </w:p>
          <w:p w:rsidR="00491967" w:rsidRDefault="00491967" w:rsidP="004919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методы расчета показателей качества электроэнергии;</w:t>
            </w:r>
          </w:p>
          <w:p w:rsidR="00491967" w:rsidRDefault="00491967" w:rsidP="004919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современные схемные решения и технические средства улучшения показателей качества электроэнергии;</w:t>
            </w:r>
          </w:p>
          <w:p w:rsidR="00E971DA" w:rsidRPr="00487067" w:rsidRDefault="00491967" w:rsidP="004870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методы и средства измерения и контроля качества электроэнергии.</w:t>
            </w:r>
          </w:p>
        </w:tc>
        <w:tc>
          <w:tcPr>
            <w:tcW w:w="937" w:type="pct"/>
          </w:tcPr>
          <w:p w:rsidR="00E971DA" w:rsidRPr="005D15CB" w:rsidRDefault="00E971DA" w:rsidP="005D15CB">
            <w:pPr>
              <w:spacing w:after="0" w:line="240" w:lineRule="auto"/>
              <w:rPr>
                <w:rFonts w:ascii="Times New Roman" w:hAnsi="Times New Roman"/>
                <w:b/>
                <w:bCs/>
                <w:sz w:val="24"/>
                <w:szCs w:val="24"/>
              </w:rPr>
            </w:pPr>
            <w:r w:rsidRPr="005D15CB">
              <w:rPr>
                <w:rFonts w:ascii="Times New Roman" w:hAnsi="Times New Roman"/>
                <w:bCs/>
                <w:sz w:val="24"/>
                <w:szCs w:val="24"/>
              </w:rPr>
              <w:lastRenderedPageBreak/>
              <w:t xml:space="preserve">Полнота продемонстрированных знаний и умение </w:t>
            </w:r>
            <w:r w:rsidRPr="005D15CB">
              <w:rPr>
                <w:rFonts w:ascii="Times New Roman" w:hAnsi="Times New Roman"/>
                <w:bCs/>
                <w:sz w:val="24"/>
                <w:szCs w:val="24"/>
              </w:rPr>
              <w:lastRenderedPageBreak/>
              <w:t>применять их при выполнении практических, самостоятельных работ</w:t>
            </w:r>
          </w:p>
        </w:tc>
        <w:tc>
          <w:tcPr>
            <w:tcW w:w="1121" w:type="pct"/>
          </w:tcPr>
          <w:p w:rsidR="00E971DA" w:rsidRPr="005D15CB" w:rsidRDefault="00E971DA" w:rsidP="005D15CB">
            <w:pPr>
              <w:spacing w:after="0" w:line="240" w:lineRule="auto"/>
              <w:rPr>
                <w:rFonts w:ascii="Times New Roman" w:hAnsi="Times New Roman"/>
                <w:bCs/>
                <w:sz w:val="24"/>
                <w:szCs w:val="24"/>
              </w:rPr>
            </w:pPr>
            <w:r w:rsidRPr="005D15CB">
              <w:rPr>
                <w:rFonts w:ascii="Times New Roman" w:hAnsi="Times New Roman"/>
                <w:bCs/>
                <w:sz w:val="24"/>
                <w:szCs w:val="24"/>
              </w:rPr>
              <w:lastRenderedPageBreak/>
              <w:t xml:space="preserve">Проведение устных опросов, </w:t>
            </w:r>
            <w:r w:rsidRPr="005D15CB">
              <w:rPr>
                <w:rFonts w:ascii="Times New Roman" w:hAnsi="Times New Roman"/>
                <w:bCs/>
                <w:sz w:val="24"/>
                <w:szCs w:val="24"/>
              </w:rPr>
              <w:lastRenderedPageBreak/>
              <w:t>письменных контрольных работ, тестирования</w:t>
            </w:r>
          </w:p>
        </w:tc>
      </w:tr>
      <w:tr w:rsidR="00E971DA" w:rsidRPr="005D15CB" w:rsidTr="00A92AFE">
        <w:trPr>
          <w:trHeight w:val="699"/>
          <w:jc w:val="center"/>
        </w:trPr>
        <w:tc>
          <w:tcPr>
            <w:tcW w:w="2942" w:type="pct"/>
          </w:tcPr>
          <w:p w:rsidR="00487067" w:rsidRPr="00487067" w:rsidRDefault="00487067" w:rsidP="00487067">
            <w:pPr>
              <w:shd w:val="clear" w:color="auto" w:fill="FFFFFF"/>
              <w:spacing w:after="0" w:line="240" w:lineRule="auto"/>
              <w:jc w:val="both"/>
              <w:rPr>
                <w:rFonts w:ascii="Times New Roman" w:eastAsia="Times New Roman" w:hAnsi="Times New Roman"/>
                <w:b/>
                <w:color w:val="000000"/>
                <w:sz w:val="24"/>
                <w:szCs w:val="24"/>
                <w:lang w:eastAsia="ru-RU"/>
              </w:rPr>
            </w:pPr>
            <w:r w:rsidRPr="00487067">
              <w:rPr>
                <w:rFonts w:ascii="Times New Roman" w:eastAsia="Times New Roman" w:hAnsi="Times New Roman"/>
                <w:b/>
                <w:color w:val="000000"/>
                <w:sz w:val="24"/>
                <w:szCs w:val="24"/>
                <w:lang w:eastAsia="ru-RU"/>
              </w:rPr>
              <w:lastRenderedPageBreak/>
              <w:t>Умения:</w:t>
            </w:r>
          </w:p>
          <w:p w:rsidR="00487067" w:rsidRDefault="00487067" w:rsidP="004870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определять источники искажения качества электроэнергии;</w:t>
            </w:r>
          </w:p>
          <w:p w:rsidR="00487067" w:rsidRDefault="00487067" w:rsidP="004870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пользоваться нормативной документацией по качеству электроэнергии;</w:t>
            </w:r>
          </w:p>
          <w:p w:rsidR="00487067" w:rsidRDefault="00487067" w:rsidP="004870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рассчитывать основные показатели качества электроэнергии в электрических сетях и параметры устройств повышения качества электроэнергии;</w:t>
            </w:r>
          </w:p>
          <w:p w:rsidR="00487067" w:rsidRDefault="00487067" w:rsidP="00487067">
            <w:pPr>
              <w:pStyle w:val="ad"/>
              <w:numPr>
                <w:ilvl w:val="0"/>
                <w:numId w:val="24"/>
              </w:numPr>
              <w:shd w:val="clear" w:color="auto" w:fill="FFFFFF"/>
              <w:spacing w:after="0" w:line="240" w:lineRule="auto"/>
              <w:ind w:left="0" w:firstLine="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выбирать точки, виды и периодичность контроля качества электроэнергии;</w:t>
            </w:r>
          </w:p>
          <w:p w:rsidR="00E971DA" w:rsidRPr="005D15CB" w:rsidRDefault="00487067" w:rsidP="00F13B15">
            <w:pPr>
              <w:pStyle w:val="ad"/>
              <w:numPr>
                <w:ilvl w:val="0"/>
                <w:numId w:val="24"/>
              </w:numPr>
              <w:shd w:val="clear" w:color="auto" w:fill="FFFFFF"/>
              <w:spacing w:after="0" w:line="240" w:lineRule="auto"/>
              <w:ind w:left="0" w:firstLine="0"/>
              <w:jc w:val="both"/>
              <w:rPr>
                <w:rFonts w:ascii="Times New Roman" w:hAnsi="Times New Roman"/>
                <w:sz w:val="24"/>
                <w:szCs w:val="24"/>
                <w:lang w:eastAsia="ru-RU"/>
              </w:rPr>
            </w:pPr>
            <w:r>
              <w:rPr>
                <w:rFonts w:ascii="Times New Roman" w:eastAsia="Times New Roman" w:hAnsi="Times New Roman"/>
                <w:color w:val="000000"/>
                <w:sz w:val="24"/>
                <w:szCs w:val="24"/>
                <w:lang w:eastAsia="ru-RU"/>
              </w:rPr>
              <w:t>выбирать средства измерения показателей качества электроэнергии.</w:t>
            </w:r>
          </w:p>
        </w:tc>
        <w:tc>
          <w:tcPr>
            <w:tcW w:w="937" w:type="pct"/>
          </w:tcPr>
          <w:p w:rsidR="00E971DA" w:rsidRPr="005D15CB" w:rsidRDefault="00E971DA" w:rsidP="005D15CB">
            <w:pPr>
              <w:spacing w:after="0" w:line="240" w:lineRule="auto"/>
              <w:rPr>
                <w:rFonts w:ascii="Times New Roman" w:hAnsi="Times New Roman"/>
                <w:bCs/>
                <w:sz w:val="24"/>
                <w:szCs w:val="24"/>
              </w:rPr>
            </w:pPr>
            <w:r w:rsidRPr="005D15CB">
              <w:rPr>
                <w:rFonts w:ascii="Times New Roman" w:hAnsi="Times New Roman"/>
                <w:bCs/>
                <w:sz w:val="24"/>
                <w:szCs w:val="24"/>
              </w:rPr>
              <w:t>Выполнение практических работ в соответствии с практическими заданиями</w:t>
            </w:r>
          </w:p>
        </w:tc>
        <w:tc>
          <w:tcPr>
            <w:tcW w:w="1121" w:type="pct"/>
          </w:tcPr>
          <w:p w:rsidR="00E971DA" w:rsidRPr="005D15CB" w:rsidRDefault="00E971DA" w:rsidP="005D15CB">
            <w:pPr>
              <w:spacing w:after="0" w:line="240" w:lineRule="auto"/>
              <w:rPr>
                <w:rFonts w:ascii="Times New Roman" w:hAnsi="Times New Roman"/>
                <w:bCs/>
                <w:sz w:val="24"/>
                <w:szCs w:val="24"/>
              </w:rPr>
            </w:pPr>
            <w:r w:rsidRPr="005D15CB">
              <w:rPr>
                <w:rFonts w:ascii="Times New Roman" w:hAnsi="Times New Roman"/>
                <w:bCs/>
                <w:sz w:val="24"/>
                <w:szCs w:val="24"/>
              </w:rPr>
              <w:t>Проверка результатов и хода выполнения практических работ</w:t>
            </w:r>
          </w:p>
        </w:tc>
      </w:tr>
    </w:tbl>
    <w:p w:rsidR="000A4A7E" w:rsidRDefault="000A4A7E" w:rsidP="005D1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rPr>
      </w:pPr>
    </w:p>
    <w:p w:rsidR="00045935" w:rsidRPr="00045935" w:rsidRDefault="00045935" w:rsidP="004C16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rPr>
      </w:pPr>
      <w:r w:rsidRPr="00045935">
        <w:rPr>
          <w:rFonts w:ascii="Times New Roman" w:eastAsia="Times New Roman" w:hAnsi="Times New Roman"/>
          <w:sz w:val="24"/>
          <w:szCs w:val="24"/>
        </w:rPr>
        <w:t xml:space="preserve">Формы и методы контроля и оценки результатов обучения позволяют проверять у обучающихся развитие </w:t>
      </w:r>
      <w:r w:rsidR="00A268DE">
        <w:rPr>
          <w:rFonts w:ascii="Times New Roman" w:eastAsia="Times New Roman" w:hAnsi="Times New Roman"/>
          <w:sz w:val="24"/>
          <w:szCs w:val="24"/>
        </w:rPr>
        <w:t>универсальных</w:t>
      </w:r>
      <w:r w:rsidRPr="00045935">
        <w:rPr>
          <w:rFonts w:ascii="Times New Roman" w:eastAsia="Times New Roman" w:hAnsi="Times New Roman"/>
          <w:sz w:val="24"/>
          <w:szCs w:val="24"/>
        </w:rPr>
        <w:t xml:space="preserve"> компетенций и </w:t>
      </w:r>
      <w:r w:rsidR="004C1643">
        <w:rPr>
          <w:rFonts w:ascii="Times New Roman" w:eastAsia="Times New Roman" w:hAnsi="Times New Roman"/>
          <w:sz w:val="24"/>
          <w:szCs w:val="24"/>
        </w:rPr>
        <w:t>личностных результатов</w:t>
      </w:r>
    </w:p>
    <w:tbl>
      <w:tblPr>
        <w:tblW w:w="517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3830"/>
        <w:gridCol w:w="2550"/>
      </w:tblGrid>
      <w:tr w:rsidR="00B82448" w:rsidRPr="00045935" w:rsidTr="009B0A69">
        <w:trPr>
          <w:trHeight w:val="637"/>
        </w:trPr>
        <w:tc>
          <w:tcPr>
            <w:tcW w:w="1875" w:type="pct"/>
            <w:shd w:val="clear" w:color="auto" w:fill="auto"/>
            <w:vAlign w:val="center"/>
          </w:tcPr>
          <w:p w:rsidR="00045935" w:rsidRPr="00045935" w:rsidRDefault="00045935" w:rsidP="005D15CB">
            <w:pPr>
              <w:spacing w:after="0" w:line="240" w:lineRule="auto"/>
              <w:jc w:val="center"/>
              <w:rPr>
                <w:rFonts w:ascii="Times New Roman" w:eastAsia="Times New Roman" w:hAnsi="Times New Roman"/>
                <w:bCs/>
                <w:sz w:val="24"/>
                <w:szCs w:val="24"/>
              </w:rPr>
            </w:pPr>
            <w:r w:rsidRPr="00045935">
              <w:rPr>
                <w:rFonts w:ascii="Times New Roman" w:eastAsia="Times New Roman" w:hAnsi="Times New Roman"/>
                <w:bCs/>
                <w:sz w:val="24"/>
                <w:szCs w:val="24"/>
              </w:rPr>
              <w:t xml:space="preserve">Результаты </w:t>
            </w:r>
          </w:p>
          <w:p w:rsidR="00045935" w:rsidRPr="00045935" w:rsidRDefault="00045935" w:rsidP="006773B2">
            <w:pPr>
              <w:spacing w:after="0" w:line="240" w:lineRule="auto"/>
              <w:jc w:val="center"/>
              <w:rPr>
                <w:rFonts w:ascii="Times New Roman" w:eastAsia="Times New Roman" w:hAnsi="Times New Roman"/>
                <w:bCs/>
                <w:sz w:val="24"/>
                <w:szCs w:val="24"/>
              </w:rPr>
            </w:pPr>
          </w:p>
        </w:tc>
        <w:tc>
          <w:tcPr>
            <w:tcW w:w="1876" w:type="pct"/>
            <w:shd w:val="clear" w:color="auto" w:fill="auto"/>
            <w:vAlign w:val="center"/>
          </w:tcPr>
          <w:p w:rsidR="00045935" w:rsidRPr="00045935" w:rsidRDefault="00045935" w:rsidP="005D15CB">
            <w:pPr>
              <w:spacing w:after="0" w:line="240" w:lineRule="auto"/>
              <w:jc w:val="center"/>
              <w:rPr>
                <w:rFonts w:ascii="Times New Roman" w:eastAsia="Times New Roman" w:hAnsi="Times New Roman"/>
                <w:sz w:val="24"/>
                <w:szCs w:val="24"/>
              </w:rPr>
            </w:pPr>
            <w:r w:rsidRPr="00045935">
              <w:rPr>
                <w:rFonts w:ascii="Times New Roman" w:eastAsia="Times New Roman" w:hAnsi="Times New Roman"/>
                <w:sz w:val="24"/>
                <w:szCs w:val="24"/>
              </w:rPr>
              <w:t xml:space="preserve">Основные показатели результатов </w:t>
            </w:r>
          </w:p>
          <w:p w:rsidR="00045935" w:rsidRPr="00045935" w:rsidRDefault="00045935" w:rsidP="005D15CB">
            <w:pPr>
              <w:spacing w:after="0" w:line="240" w:lineRule="auto"/>
              <w:jc w:val="center"/>
              <w:rPr>
                <w:rFonts w:ascii="Times New Roman" w:eastAsia="Times New Roman" w:hAnsi="Times New Roman"/>
                <w:bCs/>
                <w:sz w:val="24"/>
                <w:szCs w:val="24"/>
              </w:rPr>
            </w:pPr>
            <w:r w:rsidRPr="00045935">
              <w:rPr>
                <w:rFonts w:ascii="Times New Roman" w:eastAsia="Times New Roman" w:hAnsi="Times New Roman"/>
                <w:sz w:val="24"/>
                <w:szCs w:val="24"/>
              </w:rPr>
              <w:t>подготовки</w:t>
            </w:r>
          </w:p>
        </w:tc>
        <w:tc>
          <w:tcPr>
            <w:tcW w:w="1249" w:type="pct"/>
            <w:shd w:val="clear" w:color="auto" w:fill="auto"/>
            <w:vAlign w:val="center"/>
          </w:tcPr>
          <w:p w:rsidR="00045935" w:rsidRPr="00045935" w:rsidRDefault="00045935" w:rsidP="005D15CB">
            <w:pPr>
              <w:spacing w:after="0" w:line="240" w:lineRule="auto"/>
              <w:jc w:val="center"/>
              <w:rPr>
                <w:rFonts w:ascii="Times New Roman" w:eastAsia="Times New Roman" w:hAnsi="Times New Roman"/>
                <w:bCs/>
                <w:sz w:val="24"/>
                <w:szCs w:val="24"/>
              </w:rPr>
            </w:pPr>
            <w:r w:rsidRPr="00045935">
              <w:rPr>
                <w:rFonts w:ascii="Times New Roman" w:eastAsia="Times New Roman" w:hAnsi="Times New Roman"/>
                <w:sz w:val="24"/>
                <w:szCs w:val="24"/>
              </w:rPr>
              <w:t xml:space="preserve">Формы и методы контроля и оценки </w:t>
            </w:r>
          </w:p>
        </w:tc>
      </w:tr>
      <w:tr w:rsidR="00B82448" w:rsidRPr="00045935" w:rsidTr="009B0A69">
        <w:trPr>
          <w:trHeight w:val="637"/>
        </w:trPr>
        <w:tc>
          <w:tcPr>
            <w:tcW w:w="1875" w:type="pct"/>
            <w:shd w:val="clear" w:color="auto" w:fill="auto"/>
          </w:tcPr>
          <w:p w:rsidR="009459A1" w:rsidRPr="00045935" w:rsidRDefault="009459A1" w:rsidP="00B82448">
            <w:pPr>
              <w:spacing w:after="0" w:line="240" w:lineRule="auto"/>
              <w:jc w:val="both"/>
              <w:rPr>
                <w:rFonts w:ascii="Times New Roman" w:eastAsia="Times New Roman" w:hAnsi="Times New Roman"/>
                <w:bCs/>
                <w:sz w:val="24"/>
                <w:szCs w:val="24"/>
              </w:rPr>
            </w:pPr>
            <w:r w:rsidRPr="00990C1F">
              <w:rPr>
                <w:rFonts w:ascii="Times New Roman" w:hAnsi="Times New Roman"/>
                <w:sz w:val="24"/>
              </w:rPr>
              <w:t>Выбирать способы решения задач профессиональной деятельности, применительно к различным контекстам.</w:t>
            </w:r>
          </w:p>
        </w:tc>
        <w:tc>
          <w:tcPr>
            <w:tcW w:w="1876" w:type="pct"/>
            <w:shd w:val="clear" w:color="auto" w:fill="auto"/>
          </w:tcPr>
          <w:p w:rsidR="009459A1" w:rsidRDefault="00586BBB" w:rsidP="00B8244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9459A1">
              <w:rPr>
                <w:rFonts w:ascii="Times New Roman" w:eastAsia="Times New Roman" w:hAnsi="Times New Roman"/>
                <w:sz w:val="24"/>
                <w:szCs w:val="24"/>
              </w:rPr>
              <w:t xml:space="preserve">способность применять </w:t>
            </w:r>
            <w:r>
              <w:rPr>
                <w:rFonts w:ascii="Times New Roman" w:eastAsia="Times New Roman" w:hAnsi="Times New Roman"/>
                <w:sz w:val="24"/>
                <w:szCs w:val="24"/>
              </w:rPr>
              <w:t>профессиональны</w:t>
            </w:r>
            <w:r w:rsidR="009459A1">
              <w:rPr>
                <w:rFonts w:ascii="Times New Roman" w:eastAsia="Times New Roman" w:hAnsi="Times New Roman"/>
                <w:sz w:val="24"/>
                <w:szCs w:val="24"/>
              </w:rPr>
              <w:t>е знания для анализа конкретных проблем</w:t>
            </w:r>
            <w:r>
              <w:rPr>
                <w:rFonts w:ascii="Times New Roman" w:eastAsia="Times New Roman" w:hAnsi="Times New Roman"/>
                <w:sz w:val="24"/>
                <w:szCs w:val="24"/>
              </w:rPr>
              <w:t>;</w:t>
            </w:r>
          </w:p>
          <w:p w:rsidR="00586BBB" w:rsidRPr="00045935" w:rsidRDefault="00586BBB" w:rsidP="00B82448">
            <w:pPr>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 </w:t>
            </w:r>
            <w:r w:rsidRPr="00BD1324">
              <w:rPr>
                <w:rFonts w:ascii="Times New Roman" w:eastAsia="Times New Roman" w:hAnsi="Times New Roman"/>
                <w:bCs/>
                <w:sz w:val="24"/>
                <w:szCs w:val="24"/>
              </w:rPr>
              <w:t xml:space="preserve">демонстрация способности принимать решения в </w:t>
            </w:r>
            <w:r w:rsidRPr="00BD1324">
              <w:rPr>
                <w:rFonts w:ascii="Times New Roman" w:eastAsia="Times New Roman" w:hAnsi="Times New Roman"/>
                <w:sz w:val="24"/>
                <w:szCs w:val="24"/>
              </w:rPr>
              <w:t>стандартных и нестандартных ситуациях и нести за них ответственность</w:t>
            </w:r>
          </w:p>
        </w:tc>
        <w:tc>
          <w:tcPr>
            <w:tcW w:w="1249" w:type="pct"/>
            <w:shd w:val="clear" w:color="auto" w:fill="auto"/>
          </w:tcPr>
          <w:p w:rsidR="009459A1" w:rsidRPr="00BD1324" w:rsidRDefault="009459A1" w:rsidP="00B82448">
            <w:pPr>
              <w:spacing w:after="0" w:line="240" w:lineRule="auto"/>
              <w:jc w:val="both"/>
              <w:rPr>
                <w:rFonts w:ascii="Times New Roman" w:eastAsia="Times New Roman" w:hAnsi="Times New Roman"/>
                <w:bCs/>
                <w:sz w:val="24"/>
                <w:szCs w:val="24"/>
              </w:rPr>
            </w:pPr>
            <w:r w:rsidRPr="00BD1324">
              <w:rPr>
                <w:rFonts w:ascii="Times New Roman" w:eastAsia="Times New Roman" w:hAnsi="Times New Roman"/>
                <w:bCs/>
                <w:sz w:val="24"/>
                <w:szCs w:val="24"/>
              </w:rPr>
              <w:t>- экспертное наблюдение и оценка на практических и лабораторных занятиях</w:t>
            </w:r>
          </w:p>
        </w:tc>
      </w:tr>
      <w:tr w:rsidR="00B82448" w:rsidRPr="00045935" w:rsidTr="009B0A69">
        <w:trPr>
          <w:trHeight w:val="540"/>
        </w:trPr>
        <w:tc>
          <w:tcPr>
            <w:tcW w:w="1875" w:type="pct"/>
            <w:shd w:val="clear" w:color="auto" w:fill="auto"/>
          </w:tcPr>
          <w:p w:rsidR="009459A1" w:rsidRDefault="009459A1" w:rsidP="00B82448">
            <w:pPr>
              <w:spacing w:after="0" w:line="240" w:lineRule="auto"/>
              <w:jc w:val="both"/>
              <w:rPr>
                <w:rFonts w:ascii="Times New Roman" w:hAnsi="Times New Roman"/>
                <w:color w:val="000000"/>
                <w:sz w:val="24"/>
                <w:szCs w:val="24"/>
              </w:rPr>
            </w:pPr>
            <w:r w:rsidRPr="00344B94">
              <w:rPr>
                <w:rFonts w:ascii="Times New Roman" w:hAnsi="Times New Roman"/>
                <w:color w:val="000000"/>
                <w:sz w:val="24"/>
                <w:szCs w:val="24"/>
              </w:rPr>
              <w:t>Осуществлять поиск, анализ и интерпретацию информации, необходимой для выполнения зада</w:t>
            </w:r>
            <w:r w:rsidR="00B82448">
              <w:rPr>
                <w:rFonts w:ascii="Times New Roman" w:hAnsi="Times New Roman"/>
                <w:color w:val="000000"/>
                <w:sz w:val="24"/>
                <w:szCs w:val="24"/>
              </w:rPr>
              <w:t>ч профессиональной деятельности</w:t>
            </w:r>
          </w:p>
          <w:p w:rsidR="00B82448" w:rsidRPr="00BD1324" w:rsidRDefault="00B82448" w:rsidP="00B82448">
            <w:pPr>
              <w:spacing w:after="0" w:line="240" w:lineRule="auto"/>
              <w:jc w:val="both"/>
              <w:rPr>
                <w:rFonts w:ascii="Times New Roman" w:eastAsia="Times New Roman" w:hAnsi="Times New Roman"/>
                <w:bCs/>
                <w:sz w:val="24"/>
                <w:szCs w:val="24"/>
              </w:rPr>
            </w:pPr>
          </w:p>
        </w:tc>
        <w:tc>
          <w:tcPr>
            <w:tcW w:w="1876" w:type="pct"/>
            <w:shd w:val="clear" w:color="auto" w:fill="auto"/>
          </w:tcPr>
          <w:p w:rsidR="009459A1" w:rsidRPr="00BD1324" w:rsidRDefault="00586BBB" w:rsidP="00B82448">
            <w:pPr>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 </w:t>
            </w:r>
            <w:r w:rsidRPr="00045935">
              <w:rPr>
                <w:rFonts w:ascii="Times New Roman" w:eastAsia="Times New Roman" w:hAnsi="Times New Roman"/>
                <w:bCs/>
                <w:sz w:val="24"/>
                <w:szCs w:val="24"/>
              </w:rPr>
              <w:t xml:space="preserve">нахождение и использование информации </w:t>
            </w:r>
            <w:r w:rsidRPr="00045935">
              <w:rPr>
                <w:rFonts w:ascii="Times New Roman" w:eastAsia="Times New Roman" w:hAnsi="Times New Roman"/>
                <w:sz w:val="24"/>
                <w:szCs w:val="24"/>
              </w:rPr>
              <w:t xml:space="preserve">для эффективного выполнения </w:t>
            </w:r>
            <w:r>
              <w:rPr>
                <w:rFonts w:ascii="Times New Roman" w:eastAsia="Times New Roman" w:hAnsi="Times New Roman"/>
                <w:sz w:val="24"/>
                <w:szCs w:val="24"/>
              </w:rPr>
              <w:t>п</w:t>
            </w:r>
            <w:r w:rsidRPr="00045935">
              <w:rPr>
                <w:rFonts w:ascii="Times New Roman" w:eastAsia="Times New Roman" w:hAnsi="Times New Roman"/>
                <w:sz w:val="24"/>
                <w:szCs w:val="24"/>
              </w:rPr>
              <w:t>рофессиональных задач, профессионального и личностного развития</w:t>
            </w:r>
          </w:p>
        </w:tc>
        <w:tc>
          <w:tcPr>
            <w:tcW w:w="1249" w:type="pct"/>
            <w:shd w:val="clear" w:color="auto" w:fill="auto"/>
          </w:tcPr>
          <w:p w:rsidR="009459A1" w:rsidRPr="00BD1324" w:rsidRDefault="009459A1" w:rsidP="00B82448">
            <w:pPr>
              <w:spacing w:after="0" w:line="240" w:lineRule="auto"/>
              <w:jc w:val="both"/>
              <w:rPr>
                <w:rFonts w:ascii="Times New Roman" w:eastAsia="Times New Roman" w:hAnsi="Times New Roman"/>
                <w:bCs/>
                <w:sz w:val="24"/>
                <w:szCs w:val="24"/>
              </w:rPr>
            </w:pPr>
            <w:r w:rsidRPr="00BD1324">
              <w:rPr>
                <w:rFonts w:ascii="Times New Roman" w:eastAsia="Times New Roman" w:hAnsi="Times New Roman"/>
                <w:bCs/>
                <w:sz w:val="24"/>
                <w:szCs w:val="24"/>
              </w:rPr>
              <w:t>- экспертное наблюдение и оценка на практических занятиях</w:t>
            </w:r>
          </w:p>
        </w:tc>
      </w:tr>
      <w:tr w:rsidR="00B82448" w:rsidRPr="00045935" w:rsidTr="009B0A69">
        <w:trPr>
          <w:trHeight w:val="340"/>
        </w:trPr>
        <w:tc>
          <w:tcPr>
            <w:tcW w:w="1875" w:type="pct"/>
            <w:shd w:val="clear" w:color="auto" w:fill="auto"/>
          </w:tcPr>
          <w:p w:rsidR="009459A1" w:rsidRPr="00BD1324" w:rsidRDefault="009459A1" w:rsidP="00B82448">
            <w:pPr>
              <w:spacing w:after="0" w:line="240" w:lineRule="auto"/>
              <w:jc w:val="both"/>
              <w:rPr>
                <w:rFonts w:ascii="Times New Roman" w:eastAsia="Times New Roman" w:hAnsi="Times New Roman"/>
                <w:bCs/>
                <w:sz w:val="24"/>
                <w:szCs w:val="24"/>
              </w:rPr>
            </w:pPr>
            <w:r w:rsidRPr="004B37C4">
              <w:rPr>
                <w:rFonts w:ascii="Times New Roman" w:hAnsi="Times New Roman"/>
                <w:sz w:val="24"/>
                <w:szCs w:val="24"/>
              </w:rPr>
              <w:t>Планировать и реализовывать собственное профессиональное и личностное развитие</w:t>
            </w:r>
          </w:p>
        </w:tc>
        <w:tc>
          <w:tcPr>
            <w:tcW w:w="1876" w:type="pct"/>
            <w:shd w:val="clear" w:color="auto" w:fill="auto"/>
          </w:tcPr>
          <w:p w:rsidR="00586BBB" w:rsidRPr="00BD1324" w:rsidRDefault="00586BBB" w:rsidP="00B82448">
            <w:pPr>
              <w:spacing w:after="0" w:line="240" w:lineRule="auto"/>
              <w:jc w:val="both"/>
              <w:rPr>
                <w:rFonts w:ascii="Times New Roman" w:eastAsia="Times New Roman" w:hAnsi="Times New Roman"/>
                <w:bCs/>
                <w:sz w:val="24"/>
                <w:szCs w:val="24"/>
              </w:rPr>
            </w:pPr>
            <w:r w:rsidRPr="00BD1324">
              <w:rPr>
                <w:rFonts w:ascii="Times New Roman" w:eastAsia="Times New Roman" w:hAnsi="Times New Roman"/>
                <w:bCs/>
                <w:sz w:val="24"/>
                <w:szCs w:val="24"/>
              </w:rPr>
              <w:t>- проявление интереса к дополнительной информации по специальности, расширению кругозора;</w:t>
            </w:r>
          </w:p>
          <w:p w:rsidR="009459A1" w:rsidRPr="00BD1324" w:rsidRDefault="00586BBB" w:rsidP="00B82448">
            <w:pPr>
              <w:spacing w:after="0" w:line="240" w:lineRule="auto"/>
              <w:jc w:val="both"/>
              <w:rPr>
                <w:rFonts w:ascii="Times New Roman" w:eastAsia="Times New Roman" w:hAnsi="Times New Roman"/>
                <w:sz w:val="24"/>
                <w:szCs w:val="24"/>
              </w:rPr>
            </w:pPr>
            <w:r w:rsidRPr="00BD1324">
              <w:rPr>
                <w:rFonts w:ascii="Times New Roman" w:eastAsia="Times New Roman" w:hAnsi="Times New Roman"/>
                <w:bCs/>
                <w:sz w:val="24"/>
                <w:szCs w:val="24"/>
              </w:rPr>
              <w:t>- планирование обучающимся повышения личностного и квалификационного уровня</w:t>
            </w:r>
          </w:p>
        </w:tc>
        <w:tc>
          <w:tcPr>
            <w:tcW w:w="1249" w:type="pct"/>
            <w:shd w:val="clear" w:color="auto" w:fill="auto"/>
          </w:tcPr>
          <w:p w:rsidR="009459A1" w:rsidRPr="00BD1324" w:rsidRDefault="009459A1" w:rsidP="00B82448">
            <w:pPr>
              <w:spacing w:after="0" w:line="240" w:lineRule="auto"/>
              <w:jc w:val="both"/>
              <w:rPr>
                <w:rFonts w:ascii="Times New Roman" w:eastAsia="Times New Roman" w:hAnsi="Times New Roman"/>
                <w:bCs/>
                <w:sz w:val="24"/>
                <w:szCs w:val="24"/>
              </w:rPr>
            </w:pPr>
            <w:r w:rsidRPr="00BD1324">
              <w:rPr>
                <w:rFonts w:ascii="Times New Roman" w:eastAsia="Times New Roman" w:hAnsi="Times New Roman"/>
                <w:bCs/>
                <w:sz w:val="24"/>
                <w:szCs w:val="24"/>
              </w:rPr>
              <w:t>- экспертное наблюдение и оценка на практических   занятиях</w:t>
            </w:r>
          </w:p>
        </w:tc>
      </w:tr>
      <w:tr w:rsidR="00B82448" w:rsidRPr="00045935" w:rsidTr="009B0A69">
        <w:trPr>
          <w:trHeight w:val="520"/>
        </w:trPr>
        <w:tc>
          <w:tcPr>
            <w:tcW w:w="1875" w:type="pct"/>
            <w:shd w:val="clear" w:color="auto" w:fill="auto"/>
          </w:tcPr>
          <w:p w:rsidR="009459A1" w:rsidRPr="00BD1324" w:rsidRDefault="009459A1" w:rsidP="00B82448">
            <w:pPr>
              <w:spacing w:after="0" w:line="240" w:lineRule="auto"/>
              <w:jc w:val="both"/>
              <w:rPr>
                <w:rFonts w:ascii="Times New Roman" w:eastAsia="Times New Roman" w:hAnsi="Times New Roman"/>
                <w:bCs/>
                <w:sz w:val="24"/>
                <w:szCs w:val="24"/>
              </w:rPr>
            </w:pPr>
            <w:r w:rsidRPr="004B37C4">
              <w:rPr>
                <w:rFonts w:ascii="Times New Roman" w:hAnsi="Times New Roman"/>
                <w:sz w:val="24"/>
                <w:szCs w:val="24"/>
              </w:rPr>
              <w:t xml:space="preserve">Работать в коллективе и команде, эффективно взаимодействовать с </w:t>
            </w:r>
            <w:r w:rsidRPr="004B37C4">
              <w:rPr>
                <w:rFonts w:ascii="Times New Roman" w:hAnsi="Times New Roman"/>
                <w:sz w:val="24"/>
                <w:szCs w:val="24"/>
              </w:rPr>
              <w:lastRenderedPageBreak/>
              <w:t>коллегами, руководством</w:t>
            </w:r>
          </w:p>
        </w:tc>
        <w:tc>
          <w:tcPr>
            <w:tcW w:w="1876" w:type="pct"/>
            <w:shd w:val="clear" w:color="auto" w:fill="auto"/>
          </w:tcPr>
          <w:p w:rsidR="009459A1" w:rsidRPr="00BD1324" w:rsidRDefault="00586BBB" w:rsidP="00B82448">
            <w:pPr>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lastRenderedPageBreak/>
              <w:t xml:space="preserve">- </w:t>
            </w:r>
            <w:r w:rsidRPr="00045935">
              <w:rPr>
                <w:rFonts w:ascii="Times New Roman" w:eastAsia="Times New Roman" w:hAnsi="Times New Roman"/>
                <w:bCs/>
                <w:sz w:val="24"/>
                <w:szCs w:val="24"/>
              </w:rPr>
              <w:t xml:space="preserve">взаимодействие с обучающимися, преподавателями   </w:t>
            </w:r>
            <w:r w:rsidRPr="00045935">
              <w:rPr>
                <w:rFonts w:ascii="Times New Roman" w:eastAsia="Times New Roman" w:hAnsi="Times New Roman"/>
                <w:bCs/>
                <w:sz w:val="24"/>
                <w:szCs w:val="24"/>
              </w:rPr>
              <w:lastRenderedPageBreak/>
              <w:t>в ходе обучения</w:t>
            </w:r>
          </w:p>
        </w:tc>
        <w:tc>
          <w:tcPr>
            <w:tcW w:w="1249" w:type="pct"/>
            <w:shd w:val="clear" w:color="auto" w:fill="auto"/>
          </w:tcPr>
          <w:p w:rsidR="009459A1" w:rsidRPr="00BD1324" w:rsidRDefault="009459A1" w:rsidP="00B82448">
            <w:pPr>
              <w:spacing w:after="0" w:line="240" w:lineRule="auto"/>
              <w:jc w:val="both"/>
              <w:rPr>
                <w:rFonts w:ascii="Times New Roman" w:eastAsia="Times New Roman" w:hAnsi="Times New Roman"/>
                <w:bCs/>
                <w:spacing w:val="-4"/>
                <w:sz w:val="24"/>
                <w:szCs w:val="24"/>
                <w:highlight w:val="yellow"/>
              </w:rPr>
            </w:pPr>
            <w:r w:rsidRPr="00BD1324">
              <w:rPr>
                <w:rFonts w:ascii="Times New Roman" w:eastAsia="Times New Roman" w:hAnsi="Times New Roman"/>
                <w:bCs/>
                <w:sz w:val="24"/>
                <w:szCs w:val="24"/>
              </w:rPr>
              <w:lastRenderedPageBreak/>
              <w:t xml:space="preserve">- экспертное наблюдение и оценка </w:t>
            </w:r>
            <w:r w:rsidRPr="00BD1324">
              <w:rPr>
                <w:rFonts w:ascii="Times New Roman" w:eastAsia="Times New Roman" w:hAnsi="Times New Roman"/>
                <w:bCs/>
                <w:sz w:val="24"/>
                <w:szCs w:val="24"/>
              </w:rPr>
              <w:lastRenderedPageBreak/>
              <w:t>на</w:t>
            </w:r>
            <w:r w:rsidR="00586BBB">
              <w:rPr>
                <w:rFonts w:ascii="Times New Roman" w:eastAsia="Times New Roman" w:hAnsi="Times New Roman"/>
                <w:bCs/>
                <w:sz w:val="24"/>
                <w:szCs w:val="24"/>
              </w:rPr>
              <w:t xml:space="preserve"> теоретических и </w:t>
            </w:r>
            <w:r w:rsidRPr="00BD1324">
              <w:rPr>
                <w:rFonts w:ascii="Times New Roman" w:eastAsia="Times New Roman" w:hAnsi="Times New Roman"/>
                <w:bCs/>
                <w:sz w:val="24"/>
                <w:szCs w:val="24"/>
              </w:rPr>
              <w:t>практических   занятиях</w:t>
            </w:r>
          </w:p>
        </w:tc>
      </w:tr>
      <w:tr w:rsidR="00B82448" w:rsidRPr="00045935" w:rsidTr="009B0A69">
        <w:trPr>
          <w:trHeight w:val="520"/>
        </w:trPr>
        <w:tc>
          <w:tcPr>
            <w:tcW w:w="1875" w:type="pct"/>
            <w:shd w:val="clear" w:color="auto" w:fill="auto"/>
          </w:tcPr>
          <w:p w:rsidR="009459A1" w:rsidRPr="00BD1324" w:rsidRDefault="009459A1" w:rsidP="00B82448">
            <w:pPr>
              <w:spacing w:after="0" w:line="240" w:lineRule="auto"/>
              <w:jc w:val="both"/>
              <w:rPr>
                <w:rFonts w:ascii="Times New Roman" w:eastAsia="Times New Roman" w:hAnsi="Times New Roman"/>
                <w:sz w:val="24"/>
                <w:szCs w:val="24"/>
              </w:rPr>
            </w:pPr>
            <w:r w:rsidRPr="004B37C4">
              <w:rPr>
                <w:rFonts w:ascii="Times New Roman" w:hAnsi="Times New Roman"/>
                <w:sz w:val="24"/>
                <w:szCs w:val="24"/>
              </w:rPr>
              <w:lastRenderedPageBreak/>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876" w:type="pct"/>
            <w:shd w:val="clear" w:color="auto" w:fill="auto"/>
          </w:tcPr>
          <w:p w:rsidR="009459A1" w:rsidRPr="00586BBB" w:rsidRDefault="00586BBB" w:rsidP="00B82448">
            <w:pPr>
              <w:spacing w:after="0" w:line="240" w:lineRule="auto"/>
              <w:jc w:val="both"/>
              <w:rPr>
                <w:rFonts w:ascii="Times New Roman" w:eastAsia="Times New Roman" w:hAnsi="Times New Roman"/>
                <w:sz w:val="24"/>
                <w:szCs w:val="24"/>
              </w:rPr>
            </w:pPr>
            <w:r>
              <w:rPr>
                <w:rStyle w:val="Bodytext295pt"/>
                <w:rFonts w:eastAsia="Arial Unicode MS"/>
                <w:sz w:val="24"/>
                <w:szCs w:val="24"/>
              </w:rPr>
              <w:t>- г</w:t>
            </w:r>
            <w:r w:rsidRPr="00586BBB">
              <w:rPr>
                <w:rStyle w:val="Bodytext295pt"/>
                <w:rFonts w:eastAsia="Arial Unicode MS"/>
                <w:sz w:val="24"/>
                <w:szCs w:val="24"/>
              </w:rPr>
              <w:t>рамотно устно и письменно излагать свои мысли по профессиональной тематике на государственном языке.</w:t>
            </w:r>
          </w:p>
        </w:tc>
        <w:tc>
          <w:tcPr>
            <w:tcW w:w="1249" w:type="pct"/>
            <w:shd w:val="clear" w:color="auto" w:fill="auto"/>
          </w:tcPr>
          <w:p w:rsidR="009459A1" w:rsidRPr="00BD1324" w:rsidRDefault="009459A1" w:rsidP="00B82448">
            <w:pPr>
              <w:spacing w:after="0" w:line="240" w:lineRule="auto"/>
              <w:jc w:val="both"/>
              <w:rPr>
                <w:rFonts w:ascii="Times New Roman" w:eastAsia="Times New Roman" w:hAnsi="Times New Roman"/>
                <w:bCs/>
                <w:spacing w:val="-4"/>
                <w:sz w:val="24"/>
                <w:szCs w:val="24"/>
                <w:highlight w:val="yellow"/>
              </w:rPr>
            </w:pPr>
            <w:r w:rsidRPr="00BD1324">
              <w:rPr>
                <w:rFonts w:ascii="Times New Roman" w:eastAsia="Times New Roman" w:hAnsi="Times New Roman"/>
                <w:bCs/>
                <w:sz w:val="24"/>
                <w:szCs w:val="24"/>
              </w:rPr>
              <w:t xml:space="preserve">- экспертное наблюдение и оценка на </w:t>
            </w:r>
            <w:r w:rsidR="00586BBB">
              <w:rPr>
                <w:rFonts w:ascii="Times New Roman" w:eastAsia="Times New Roman" w:hAnsi="Times New Roman"/>
                <w:bCs/>
                <w:sz w:val="24"/>
                <w:szCs w:val="24"/>
              </w:rPr>
              <w:t xml:space="preserve">теоретических и </w:t>
            </w:r>
            <w:r w:rsidRPr="00BD1324">
              <w:rPr>
                <w:rFonts w:ascii="Times New Roman" w:eastAsia="Times New Roman" w:hAnsi="Times New Roman"/>
                <w:bCs/>
                <w:sz w:val="24"/>
                <w:szCs w:val="24"/>
              </w:rPr>
              <w:t>практических   занятиях</w:t>
            </w:r>
          </w:p>
        </w:tc>
      </w:tr>
      <w:tr w:rsidR="00B82448" w:rsidRPr="00045935" w:rsidTr="009B0A69">
        <w:trPr>
          <w:trHeight w:val="520"/>
        </w:trPr>
        <w:tc>
          <w:tcPr>
            <w:tcW w:w="1875" w:type="pct"/>
            <w:shd w:val="clear" w:color="auto" w:fill="auto"/>
          </w:tcPr>
          <w:p w:rsidR="009459A1" w:rsidRPr="00BD1324" w:rsidRDefault="009459A1" w:rsidP="00B82448">
            <w:pPr>
              <w:spacing w:after="0" w:line="240" w:lineRule="auto"/>
              <w:jc w:val="both"/>
              <w:rPr>
                <w:rFonts w:ascii="Times New Roman" w:eastAsia="Times New Roman" w:hAnsi="Times New Roman"/>
                <w:sz w:val="24"/>
                <w:szCs w:val="24"/>
              </w:rPr>
            </w:pPr>
            <w:r w:rsidRPr="004B37C4">
              <w:rPr>
                <w:rFonts w:ascii="Times New Roman" w:hAnsi="Times New Roman"/>
                <w:sz w:val="24"/>
                <w:szCs w:val="24"/>
              </w:rPr>
              <w:t>Использовать информационные технологии в профессиональной деятельности</w:t>
            </w:r>
          </w:p>
        </w:tc>
        <w:tc>
          <w:tcPr>
            <w:tcW w:w="1876" w:type="pct"/>
            <w:shd w:val="clear" w:color="auto" w:fill="auto"/>
          </w:tcPr>
          <w:p w:rsidR="009459A1" w:rsidRPr="00BD1324" w:rsidRDefault="00586BBB" w:rsidP="00B82448">
            <w:pPr>
              <w:spacing w:after="0" w:line="240" w:lineRule="auto"/>
              <w:jc w:val="both"/>
              <w:rPr>
                <w:rFonts w:ascii="Times New Roman" w:eastAsia="Times New Roman" w:hAnsi="Times New Roman"/>
                <w:sz w:val="24"/>
                <w:szCs w:val="24"/>
              </w:rPr>
            </w:pPr>
            <w:r w:rsidRPr="00045935">
              <w:rPr>
                <w:rFonts w:ascii="Times New Roman" w:eastAsia="Times New Roman" w:hAnsi="Times New Roman"/>
                <w:bCs/>
                <w:sz w:val="24"/>
                <w:szCs w:val="24"/>
              </w:rPr>
              <w:t xml:space="preserve">- демонстрация умений использовать </w:t>
            </w:r>
            <w:r w:rsidRPr="00045935">
              <w:rPr>
                <w:rFonts w:ascii="Times New Roman" w:eastAsia="Times New Roman" w:hAnsi="Times New Roman"/>
                <w:sz w:val="24"/>
                <w:szCs w:val="24"/>
              </w:rPr>
              <w:t>информационно-коммуникационные технологии в профессиональной деятельности</w:t>
            </w:r>
          </w:p>
        </w:tc>
        <w:tc>
          <w:tcPr>
            <w:tcW w:w="1249" w:type="pct"/>
            <w:shd w:val="clear" w:color="auto" w:fill="auto"/>
          </w:tcPr>
          <w:p w:rsidR="009459A1" w:rsidRPr="00BD1324" w:rsidRDefault="009459A1" w:rsidP="00B82448">
            <w:pPr>
              <w:spacing w:after="0" w:line="240" w:lineRule="auto"/>
              <w:jc w:val="both"/>
              <w:rPr>
                <w:rFonts w:ascii="Times New Roman" w:eastAsia="Times New Roman" w:hAnsi="Times New Roman"/>
                <w:bCs/>
                <w:spacing w:val="-4"/>
                <w:sz w:val="24"/>
                <w:szCs w:val="24"/>
                <w:highlight w:val="yellow"/>
              </w:rPr>
            </w:pPr>
            <w:r w:rsidRPr="00BD1324">
              <w:rPr>
                <w:rFonts w:ascii="Times New Roman" w:eastAsia="Times New Roman" w:hAnsi="Times New Roman"/>
                <w:bCs/>
                <w:sz w:val="24"/>
                <w:szCs w:val="24"/>
              </w:rPr>
              <w:t>- экспертное наблюдение и оценка на практических   занятиях</w:t>
            </w:r>
          </w:p>
        </w:tc>
      </w:tr>
      <w:tr w:rsidR="00B82448" w:rsidRPr="00045935" w:rsidTr="009B0A69">
        <w:trPr>
          <w:trHeight w:val="520"/>
        </w:trPr>
        <w:tc>
          <w:tcPr>
            <w:tcW w:w="1875" w:type="pct"/>
            <w:shd w:val="clear" w:color="auto" w:fill="auto"/>
          </w:tcPr>
          <w:p w:rsidR="00586BBB" w:rsidRPr="00B82448" w:rsidRDefault="00586BBB" w:rsidP="009B0A69">
            <w:pPr>
              <w:spacing w:after="0" w:line="240" w:lineRule="auto"/>
              <w:jc w:val="both"/>
              <w:rPr>
                <w:rFonts w:ascii="Times New Roman" w:eastAsia="Times New Roman" w:hAnsi="Times New Roman"/>
                <w:sz w:val="24"/>
                <w:szCs w:val="24"/>
              </w:rPr>
            </w:pPr>
            <w:r w:rsidRPr="00B82448">
              <w:rPr>
                <w:rFonts w:ascii="Times New Roman" w:hAnsi="Times New Roman"/>
                <w:sz w:val="24"/>
                <w:szCs w:val="24"/>
              </w:rPr>
              <w:t xml:space="preserve">Пользоваться профессиональной </w:t>
            </w:r>
            <w:r w:rsidR="009B0A69">
              <w:rPr>
                <w:rFonts w:ascii="Times New Roman" w:hAnsi="Times New Roman"/>
                <w:sz w:val="24"/>
                <w:szCs w:val="24"/>
              </w:rPr>
              <w:t>д</w:t>
            </w:r>
            <w:r w:rsidRPr="00B82448">
              <w:rPr>
                <w:rFonts w:ascii="Times New Roman" w:hAnsi="Times New Roman"/>
                <w:sz w:val="24"/>
                <w:szCs w:val="24"/>
              </w:rPr>
              <w:t>окументацией на государственном языке</w:t>
            </w:r>
          </w:p>
        </w:tc>
        <w:tc>
          <w:tcPr>
            <w:tcW w:w="1876" w:type="pct"/>
            <w:shd w:val="clear" w:color="auto" w:fill="auto"/>
          </w:tcPr>
          <w:p w:rsidR="00586BBB" w:rsidRPr="00B82448" w:rsidRDefault="00586BBB" w:rsidP="00B82448">
            <w:pPr>
              <w:spacing w:after="0" w:line="240" w:lineRule="auto"/>
              <w:jc w:val="both"/>
              <w:rPr>
                <w:rStyle w:val="Bodytext295pt"/>
                <w:rFonts w:eastAsia="Arial Unicode MS"/>
                <w:sz w:val="24"/>
                <w:szCs w:val="24"/>
              </w:rPr>
            </w:pPr>
            <w:r w:rsidRPr="00B82448">
              <w:rPr>
                <w:rStyle w:val="Bodytext295pt"/>
                <w:rFonts w:eastAsia="Arial Unicode MS"/>
                <w:sz w:val="24"/>
                <w:szCs w:val="24"/>
              </w:rPr>
              <w:t>- применение в профессиональной деятельности инструкций на государственном языке;</w:t>
            </w:r>
          </w:p>
          <w:p w:rsidR="00586BBB" w:rsidRPr="00B82448" w:rsidRDefault="00586BBB" w:rsidP="00B82448">
            <w:pPr>
              <w:spacing w:after="0" w:line="240" w:lineRule="auto"/>
              <w:jc w:val="both"/>
              <w:rPr>
                <w:rStyle w:val="Bodytext295pt"/>
                <w:rFonts w:eastAsia="Calibri"/>
                <w:color w:val="auto"/>
                <w:sz w:val="24"/>
                <w:szCs w:val="24"/>
                <w:lang w:eastAsia="en-US" w:bidi="ar-SA"/>
              </w:rPr>
            </w:pPr>
            <w:r w:rsidRPr="00B82448">
              <w:rPr>
                <w:rStyle w:val="Bodytext295pt"/>
                <w:rFonts w:eastAsia="Arial Unicode MS"/>
                <w:sz w:val="24"/>
                <w:szCs w:val="24"/>
              </w:rPr>
              <w:t>- ведение общения на профессиональные темы</w:t>
            </w:r>
          </w:p>
        </w:tc>
        <w:tc>
          <w:tcPr>
            <w:tcW w:w="1249" w:type="pct"/>
            <w:shd w:val="clear" w:color="auto" w:fill="auto"/>
          </w:tcPr>
          <w:p w:rsidR="00586BBB" w:rsidRPr="00B82448" w:rsidRDefault="00586BBB" w:rsidP="00B82448">
            <w:pPr>
              <w:spacing w:after="0" w:line="240" w:lineRule="auto"/>
              <w:jc w:val="both"/>
              <w:rPr>
                <w:rFonts w:ascii="Times New Roman" w:eastAsia="Times New Roman" w:hAnsi="Times New Roman"/>
                <w:bCs/>
                <w:spacing w:val="-4"/>
                <w:sz w:val="24"/>
                <w:szCs w:val="24"/>
                <w:highlight w:val="yellow"/>
              </w:rPr>
            </w:pPr>
            <w:r w:rsidRPr="00B82448">
              <w:rPr>
                <w:rFonts w:ascii="Times New Roman" w:eastAsia="Times New Roman" w:hAnsi="Times New Roman"/>
                <w:bCs/>
                <w:sz w:val="24"/>
                <w:szCs w:val="24"/>
              </w:rPr>
              <w:t>- экспертное наблюдение и оценка на теоретических и практических     занятиях</w:t>
            </w:r>
          </w:p>
        </w:tc>
      </w:tr>
    </w:tbl>
    <w:p w:rsidR="00E971DA" w:rsidRDefault="00E971DA" w:rsidP="00933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lang w:eastAsia="ru-RU"/>
        </w:rPr>
      </w:pPr>
    </w:p>
    <w:tbl>
      <w:tblPr>
        <w:tblW w:w="517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7"/>
        <w:gridCol w:w="3928"/>
        <w:gridCol w:w="2552"/>
      </w:tblGrid>
      <w:tr w:rsidR="004C1643" w:rsidRPr="004C1643" w:rsidTr="004C1643">
        <w:tc>
          <w:tcPr>
            <w:tcW w:w="1826"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center"/>
              <w:rPr>
                <w:rFonts w:ascii="Times New Roman" w:eastAsia="Times New Roman" w:hAnsi="Times New Roman"/>
                <w:b/>
                <w:bCs/>
                <w:sz w:val="24"/>
                <w:szCs w:val="24"/>
                <w:lang w:eastAsia="ru-RU"/>
              </w:rPr>
            </w:pPr>
            <w:bookmarkStart w:id="11" w:name="_Hlk84330894"/>
            <w:bookmarkStart w:id="12" w:name="_Hlk83985722"/>
            <w:r w:rsidRPr="004C1643">
              <w:rPr>
                <w:rFonts w:ascii="Times New Roman" w:eastAsia="Times New Roman" w:hAnsi="Times New Roman"/>
                <w:b/>
                <w:bCs/>
                <w:sz w:val="24"/>
                <w:szCs w:val="24"/>
                <w:lang w:eastAsia="ru-RU"/>
              </w:rPr>
              <w:t>Личностные результаты</w:t>
            </w:r>
          </w:p>
        </w:tc>
        <w:tc>
          <w:tcPr>
            <w:tcW w:w="1924"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center"/>
              <w:rPr>
                <w:rFonts w:ascii="Times New Roman" w:eastAsia="Times New Roman" w:hAnsi="Times New Roman"/>
                <w:b/>
                <w:bCs/>
                <w:sz w:val="24"/>
                <w:szCs w:val="24"/>
                <w:lang w:eastAsia="ru-RU"/>
              </w:rPr>
            </w:pPr>
            <w:r w:rsidRPr="004C1643">
              <w:rPr>
                <w:rFonts w:ascii="Times New Roman" w:eastAsia="Times New Roman" w:hAnsi="Times New Roman"/>
                <w:b/>
                <w:bCs/>
                <w:sz w:val="24"/>
                <w:szCs w:val="24"/>
                <w:lang w:eastAsia="ru-RU"/>
              </w:rPr>
              <w:t>Умения</w:t>
            </w:r>
          </w:p>
        </w:tc>
        <w:tc>
          <w:tcPr>
            <w:tcW w:w="1250"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center"/>
              <w:rPr>
                <w:rFonts w:ascii="Times New Roman" w:eastAsia="Times New Roman" w:hAnsi="Times New Roman"/>
                <w:b/>
                <w:bCs/>
                <w:sz w:val="24"/>
                <w:szCs w:val="24"/>
                <w:lang w:eastAsia="ru-RU"/>
              </w:rPr>
            </w:pPr>
            <w:r w:rsidRPr="004C1643">
              <w:rPr>
                <w:rFonts w:ascii="Times New Roman" w:eastAsia="Times New Roman" w:hAnsi="Times New Roman"/>
                <w:b/>
                <w:bCs/>
                <w:sz w:val="24"/>
                <w:szCs w:val="24"/>
                <w:lang w:eastAsia="ru-RU"/>
              </w:rPr>
              <w:t>Знания</w:t>
            </w:r>
          </w:p>
        </w:tc>
      </w:tr>
      <w:tr w:rsidR="004C1643" w:rsidRPr="004C1643" w:rsidTr="004C1643">
        <w:tc>
          <w:tcPr>
            <w:tcW w:w="1826" w:type="pct"/>
            <w:tcBorders>
              <w:top w:val="single" w:sz="8" w:space="0" w:color="000000"/>
              <w:left w:val="single" w:sz="8" w:space="0" w:color="000000"/>
              <w:bottom w:val="single" w:sz="8" w:space="0" w:color="000000"/>
              <w:right w:val="single" w:sz="8" w:space="0" w:color="000000"/>
            </w:tcBorders>
            <w:hideMark/>
          </w:tcPr>
          <w:p w:rsidR="004C1643" w:rsidRPr="004C1643" w:rsidRDefault="004C1643" w:rsidP="004C1643">
            <w:pPr>
              <w:spacing w:after="0" w:line="240" w:lineRule="auto"/>
              <w:jc w:val="both"/>
              <w:rPr>
                <w:rFonts w:ascii="Times New Roman" w:eastAsia="Times New Roman" w:hAnsi="Times New Roman"/>
                <w:b/>
                <w:bCs/>
                <w:i/>
                <w:iCs/>
                <w:sz w:val="24"/>
                <w:szCs w:val="24"/>
                <w:lang w:val="x-none" w:eastAsia="ru-RU"/>
              </w:rPr>
            </w:pPr>
            <w:r w:rsidRPr="004C1643">
              <w:rPr>
                <w:rFonts w:ascii="Times New Roman" w:eastAsia="Times New Roman" w:hAnsi="Times New Roman"/>
                <w:b/>
                <w:bCs/>
                <w:sz w:val="24"/>
                <w:szCs w:val="24"/>
                <w:lang w:eastAsia="ru-RU"/>
              </w:rPr>
              <w:t>ЛР 1.</w:t>
            </w:r>
            <w:r w:rsidRPr="004C1643">
              <w:rPr>
                <w:rFonts w:ascii="Times New Roman" w:eastAsia="Times New Roman" w:hAnsi="Times New Roman"/>
                <w:sz w:val="24"/>
                <w:szCs w:val="24"/>
                <w:lang w:eastAsia="ru-RU"/>
              </w:rPr>
              <w:t xml:space="preserve"> Осознающий себя гражданином и защитником великой страны</w:t>
            </w:r>
          </w:p>
        </w:tc>
        <w:tc>
          <w:tcPr>
            <w:tcW w:w="1924"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Соблюдать свои права и обязанности перед обществом;</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Проявлять чувство собственного достоинства;</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Уважать историю своей Родины;</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Отстаивать честь и достоинство;</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Уважать людей любых национальностей, живущих в нашей стране;</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Защищать интересы своей Родины;</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Проявлять гражданскую позицию и ответственность.</w:t>
            </w:r>
          </w:p>
        </w:tc>
        <w:tc>
          <w:tcPr>
            <w:tcW w:w="1250"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softHyphen/>
              <w:t xml:space="preserve"> Сущность понятий патриотизм и гражданственность</w:t>
            </w:r>
          </w:p>
        </w:tc>
      </w:tr>
      <w:tr w:rsidR="004C1643" w:rsidRPr="004C1643" w:rsidTr="004C1643">
        <w:tc>
          <w:tcPr>
            <w:tcW w:w="1826" w:type="pct"/>
            <w:tcBorders>
              <w:top w:val="single" w:sz="8" w:space="0" w:color="000000"/>
              <w:left w:val="single" w:sz="8" w:space="0" w:color="000000"/>
              <w:bottom w:val="single" w:sz="8" w:space="0" w:color="000000"/>
              <w:right w:val="single" w:sz="8" w:space="0" w:color="000000"/>
            </w:tcBorders>
            <w:hideMark/>
          </w:tcPr>
          <w:p w:rsidR="004C1643" w:rsidRPr="004C1643" w:rsidRDefault="004C1643" w:rsidP="004C1643">
            <w:pPr>
              <w:spacing w:after="0" w:line="240" w:lineRule="auto"/>
              <w:jc w:val="both"/>
              <w:rPr>
                <w:rFonts w:ascii="Times New Roman" w:eastAsia="Times New Roman" w:hAnsi="Times New Roman"/>
                <w:b/>
                <w:bCs/>
                <w:sz w:val="24"/>
                <w:szCs w:val="24"/>
                <w:lang w:eastAsia="ru-RU"/>
              </w:rPr>
            </w:pPr>
            <w:r w:rsidRPr="004C1643">
              <w:rPr>
                <w:rFonts w:ascii="Times New Roman" w:eastAsia="Times New Roman" w:hAnsi="Times New Roman"/>
                <w:b/>
                <w:bCs/>
                <w:sz w:val="24"/>
                <w:szCs w:val="24"/>
                <w:lang w:eastAsia="ru-RU"/>
              </w:rPr>
              <w:t>ЛР 7.</w:t>
            </w:r>
            <w:r w:rsidRPr="004C1643">
              <w:rPr>
                <w:rFonts w:ascii="Times New Roman" w:eastAsia="Times New Roman" w:hAnsi="Times New Roman"/>
                <w:sz w:val="24"/>
                <w:szCs w:val="24"/>
                <w:lang w:eastAsia="ru-RU"/>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924"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-Проявлять мировоззренческие установки на готовность молодых людей к работе на благо Отечества.</w:t>
            </w:r>
          </w:p>
        </w:tc>
        <w:tc>
          <w:tcPr>
            <w:tcW w:w="1250"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-Личностные ценности;</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-Нормы морали;</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-Систему ценностных ориентиров человека;</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-Виды общественной деятельности.</w:t>
            </w:r>
          </w:p>
        </w:tc>
      </w:tr>
      <w:tr w:rsidR="004C1643" w:rsidRPr="004C1643" w:rsidTr="004C1643">
        <w:tc>
          <w:tcPr>
            <w:tcW w:w="1826" w:type="pct"/>
            <w:tcBorders>
              <w:top w:val="single" w:sz="8" w:space="0" w:color="000000"/>
              <w:left w:val="single" w:sz="8" w:space="0" w:color="000000"/>
              <w:bottom w:val="single" w:sz="8" w:space="0" w:color="000000"/>
              <w:right w:val="single" w:sz="8" w:space="0" w:color="000000"/>
            </w:tcBorders>
            <w:hideMark/>
          </w:tcPr>
          <w:p w:rsidR="004C1643" w:rsidRPr="004C1643" w:rsidRDefault="004C1643" w:rsidP="004C1643">
            <w:pPr>
              <w:spacing w:after="0" w:line="240" w:lineRule="auto"/>
              <w:jc w:val="both"/>
              <w:rPr>
                <w:rFonts w:ascii="Times New Roman" w:eastAsia="Times New Roman" w:hAnsi="Times New Roman"/>
                <w:b/>
                <w:bCs/>
                <w:sz w:val="24"/>
                <w:szCs w:val="24"/>
                <w:lang w:eastAsia="ru-RU"/>
              </w:rPr>
            </w:pPr>
            <w:r w:rsidRPr="004C1643">
              <w:rPr>
                <w:rFonts w:ascii="Times New Roman" w:eastAsia="Times New Roman" w:hAnsi="Times New Roman"/>
                <w:b/>
                <w:bCs/>
                <w:sz w:val="24"/>
                <w:szCs w:val="24"/>
                <w:lang w:eastAsia="ru-RU"/>
              </w:rPr>
              <w:t>ЛР 9.</w:t>
            </w:r>
            <w:r w:rsidRPr="004C1643">
              <w:rPr>
                <w:rFonts w:ascii="Times New Roman" w:eastAsia="Times New Roman" w:hAnsi="Times New Roman"/>
                <w:sz w:val="24"/>
                <w:szCs w:val="24"/>
                <w:lang w:eastAsia="ru-RU"/>
              </w:rPr>
              <w:t xml:space="preserve">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24"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-Демонстрировать навыки здорового образа жизни и высокий уровень культуры здоровья обучающихся;</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-Заботиться о своем здоровье и здоровье окружающих.</w:t>
            </w:r>
          </w:p>
        </w:tc>
        <w:tc>
          <w:tcPr>
            <w:tcW w:w="1250"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-Принципы здорового образа жизни;</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-Уровни здорового образа жизни;</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-Виды физической активности;</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-Способы профилактики заболеваний.</w:t>
            </w:r>
          </w:p>
        </w:tc>
        <w:bookmarkEnd w:id="11"/>
      </w:tr>
      <w:tr w:rsidR="004C1643" w:rsidRPr="004C1643" w:rsidTr="004C1643">
        <w:tc>
          <w:tcPr>
            <w:tcW w:w="1826"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b/>
                <w:bCs/>
                <w:sz w:val="24"/>
                <w:szCs w:val="24"/>
                <w:lang w:eastAsia="ru-RU"/>
              </w:rPr>
            </w:pPr>
            <w:r w:rsidRPr="004C1643">
              <w:rPr>
                <w:rFonts w:ascii="Times New Roman" w:eastAsia="Times New Roman" w:hAnsi="Times New Roman"/>
                <w:b/>
                <w:bCs/>
                <w:sz w:val="24"/>
                <w:szCs w:val="24"/>
                <w:lang w:eastAsia="ru-RU"/>
              </w:rPr>
              <w:t>ЛР 14.</w:t>
            </w:r>
            <w:r w:rsidRPr="004C1643">
              <w:rPr>
                <w:rFonts w:ascii="Times New Roman" w:eastAsia="Times New Roman" w:hAnsi="Times New Roman"/>
                <w:sz w:val="24"/>
                <w:szCs w:val="24"/>
                <w:lang w:eastAsia="ru-RU"/>
              </w:rPr>
              <w:t xml:space="preserve"> Проявляющий </w:t>
            </w:r>
            <w:r w:rsidRPr="004C1643">
              <w:rPr>
                <w:rFonts w:ascii="Times New Roman" w:eastAsia="Times New Roman" w:hAnsi="Times New Roman"/>
                <w:sz w:val="24"/>
                <w:szCs w:val="24"/>
                <w:lang w:eastAsia="ru-RU"/>
              </w:rPr>
              <w:lastRenderedPageBreak/>
              <w:t>сознательное отношение к непрерывному образованию как условию успешной профессиональной и общественной деятельности</w:t>
            </w:r>
          </w:p>
        </w:tc>
        <w:tc>
          <w:tcPr>
            <w:tcW w:w="1924"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lastRenderedPageBreak/>
              <w:t xml:space="preserve">-Уметь определять цели для </w:t>
            </w:r>
            <w:r w:rsidRPr="004C1643">
              <w:rPr>
                <w:rFonts w:ascii="Times New Roman" w:eastAsia="Times New Roman" w:hAnsi="Times New Roman"/>
                <w:sz w:val="24"/>
                <w:szCs w:val="24"/>
                <w:lang w:eastAsia="ru-RU"/>
              </w:rPr>
              <w:lastRenderedPageBreak/>
              <w:t>успешной профессиональной деятельности.</w:t>
            </w:r>
          </w:p>
        </w:tc>
        <w:tc>
          <w:tcPr>
            <w:tcW w:w="1250"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lastRenderedPageBreak/>
              <w:t xml:space="preserve">-Технологии </w:t>
            </w:r>
            <w:r w:rsidRPr="004C1643">
              <w:rPr>
                <w:rFonts w:ascii="Times New Roman" w:eastAsia="Times New Roman" w:hAnsi="Times New Roman"/>
                <w:sz w:val="24"/>
                <w:szCs w:val="24"/>
                <w:lang w:eastAsia="ru-RU"/>
              </w:rPr>
              <w:lastRenderedPageBreak/>
              <w:t>получения непрерывного образования.</w:t>
            </w:r>
          </w:p>
        </w:tc>
      </w:tr>
      <w:tr w:rsidR="004C1643" w:rsidRPr="004C1643" w:rsidTr="004C1643">
        <w:tc>
          <w:tcPr>
            <w:tcW w:w="1826"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b/>
                <w:bCs/>
                <w:sz w:val="24"/>
                <w:szCs w:val="24"/>
                <w:lang w:eastAsia="ru-RU"/>
              </w:rPr>
              <w:lastRenderedPageBreak/>
              <w:t>ЛР 18.</w:t>
            </w:r>
            <w:r w:rsidRPr="004C1643">
              <w:rPr>
                <w:rFonts w:ascii="Times New Roman" w:eastAsia="Times New Roman" w:hAnsi="Times New Roman"/>
                <w:sz w:val="24"/>
                <w:szCs w:val="24"/>
                <w:lang w:eastAsia="ru-RU"/>
              </w:rPr>
              <w:t xml:space="preserve"> Проявляющий инициативность и творческие способности, способный креативно мыслить</w:t>
            </w:r>
          </w:p>
        </w:tc>
        <w:tc>
          <w:tcPr>
            <w:tcW w:w="1924"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-Проявлять творческие способности в профессиональной деятельности;</w:t>
            </w:r>
          </w:p>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-Креативно мыслить и проявлять инициативу в работе.</w:t>
            </w:r>
          </w:p>
        </w:tc>
        <w:tc>
          <w:tcPr>
            <w:tcW w:w="1250" w:type="pct"/>
            <w:tcBorders>
              <w:top w:val="single" w:sz="4" w:space="0" w:color="auto"/>
              <w:left w:val="single" w:sz="4" w:space="0" w:color="auto"/>
              <w:bottom w:val="single" w:sz="4" w:space="0" w:color="auto"/>
              <w:right w:val="single" w:sz="4" w:space="0" w:color="auto"/>
            </w:tcBorders>
            <w:hideMark/>
          </w:tcPr>
          <w:p w:rsidR="004C1643" w:rsidRPr="004C1643" w:rsidRDefault="004C1643" w:rsidP="004C1643">
            <w:pPr>
              <w:spacing w:after="0" w:line="240" w:lineRule="auto"/>
              <w:jc w:val="both"/>
              <w:rPr>
                <w:rFonts w:ascii="Times New Roman" w:eastAsia="Times New Roman" w:hAnsi="Times New Roman"/>
                <w:sz w:val="24"/>
                <w:szCs w:val="24"/>
                <w:lang w:eastAsia="ru-RU"/>
              </w:rPr>
            </w:pPr>
            <w:r w:rsidRPr="004C1643">
              <w:rPr>
                <w:rFonts w:ascii="Times New Roman" w:eastAsia="Times New Roman" w:hAnsi="Times New Roman"/>
                <w:sz w:val="24"/>
                <w:szCs w:val="24"/>
                <w:lang w:eastAsia="ru-RU"/>
              </w:rPr>
              <w:t>-Сферу профессиональной деятельности.</w:t>
            </w:r>
          </w:p>
        </w:tc>
        <w:bookmarkEnd w:id="12"/>
      </w:tr>
    </w:tbl>
    <w:p w:rsidR="004C1643" w:rsidRDefault="004C1643" w:rsidP="004C16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lang w:eastAsia="ru-RU"/>
        </w:rPr>
      </w:pPr>
    </w:p>
    <w:sectPr w:rsidR="004C1643" w:rsidSect="009C72B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6CC" w:rsidRDefault="007646CC">
      <w:r>
        <w:separator/>
      </w:r>
    </w:p>
  </w:endnote>
  <w:endnote w:type="continuationSeparator" w:id="0">
    <w:p w:rsidR="007646CC" w:rsidRDefault="00764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aramond">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BB" w:rsidRDefault="00586BBB" w:rsidP="00DD73F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86BBB" w:rsidRDefault="00586BB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BB" w:rsidRDefault="00586BBB" w:rsidP="00DD73F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211EA">
      <w:rPr>
        <w:rStyle w:val="a8"/>
        <w:noProof/>
      </w:rPr>
      <w:t>8</w:t>
    </w:r>
    <w:r>
      <w:rPr>
        <w:rStyle w:val="a8"/>
      </w:rPr>
      <w:fldChar w:fldCharType="end"/>
    </w:r>
  </w:p>
  <w:p w:rsidR="00586BBB" w:rsidRDefault="00586B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6CC" w:rsidRDefault="007646CC">
      <w:r>
        <w:separator/>
      </w:r>
    </w:p>
  </w:footnote>
  <w:footnote w:type="continuationSeparator" w:id="0">
    <w:p w:rsidR="007646CC" w:rsidRDefault="007646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443"/>
    <w:multiLevelType w:val="hybridMultilevel"/>
    <w:tmpl w:val="000066BB"/>
    <w:lvl w:ilvl="0" w:tplc="0000428B">
      <w:start w:val="1"/>
      <w:numFmt w:val="decimal"/>
      <w:lvlText w:val="%1."/>
      <w:lvlJc w:val="left"/>
      <w:pPr>
        <w:tabs>
          <w:tab w:val="num" w:pos="644"/>
        </w:tabs>
        <w:ind w:left="644" w:hanging="360"/>
      </w:pPr>
    </w:lvl>
    <w:lvl w:ilvl="1" w:tplc="000026A6">
      <w:start w:val="1"/>
      <w:numFmt w:val="bullet"/>
      <w:lvlText w:val="\endash "/>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DA631A"/>
    <w:multiLevelType w:val="multilevel"/>
    <w:tmpl w:val="E1C830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0FE3F0B"/>
    <w:multiLevelType w:val="hybridMultilevel"/>
    <w:tmpl w:val="AB820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8F03C6"/>
    <w:multiLevelType w:val="multilevel"/>
    <w:tmpl w:val="D786A84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6523B0F"/>
    <w:multiLevelType w:val="multilevel"/>
    <w:tmpl w:val="EE3E6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2363C7"/>
    <w:multiLevelType w:val="hybridMultilevel"/>
    <w:tmpl w:val="31BAF6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E47B7B"/>
    <w:multiLevelType w:val="hybridMultilevel"/>
    <w:tmpl w:val="A636DF3C"/>
    <w:lvl w:ilvl="0" w:tplc="8EFA95C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13D450A8"/>
    <w:multiLevelType w:val="hybridMultilevel"/>
    <w:tmpl w:val="D29081A8"/>
    <w:lvl w:ilvl="0" w:tplc="364C9118">
      <w:start w:val="1"/>
      <w:numFmt w:val="decimal"/>
      <w:lvlText w:val="%1."/>
      <w:lvlJc w:val="left"/>
      <w:pPr>
        <w:ind w:left="1789" w:hanging="108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4D85964"/>
    <w:multiLevelType w:val="hybridMultilevel"/>
    <w:tmpl w:val="2150760E"/>
    <w:lvl w:ilvl="0" w:tplc="50680B2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1DA33A85"/>
    <w:multiLevelType w:val="hybridMultilevel"/>
    <w:tmpl w:val="2186775E"/>
    <w:lvl w:ilvl="0" w:tplc="E384F3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C270B31"/>
    <w:multiLevelType w:val="multilevel"/>
    <w:tmpl w:val="236C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EC4995"/>
    <w:multiLevelType w:val="hybridMultilevel"/>
    <w:tmpl w:val="B1B2A6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E99270C"/>
    <w:multiLevelType w:val="multilevel"/>
    <w:tmpl w:val="B0204C28"/>
    <w:lvl w:ilvl="0">
      <w:start w:val="1"/>
      <w:numFmt w:val="decimal"/>
      <w:lvlText w:val="%1."/>
      <w:lvlJc w:val="left"/>
      <w:pPr>
        <w:ind w:left="644" w:hanging="360"/>
      </w:pPr>
      <w:rPr>
        <w:rFonts w:cs="Times New Roman" w:hint="default"/>
        <w:color w:val="auto"/>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41CC6865"/>
    <w:multiLevelType w:val="multilevel"/>
    <w:tmpl w:val="8080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8B5F7B"/>
    <w:multiLevelType w:val="multilevel"/>
    <w:tmpl w:val="6700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2B0B70"/>
    <w:multiLevelType w:val="multilevel"/>
    <w:tmpl w:val="B00428E2"/>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5B2561D"/>
    <w:multiLevelType w:val="multilevel"/>
    <w:tmpl w:val="A9AA7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D43298"/>
    <w:multiLevelType w:val="hybridMultilevel"/>
    <w:tmpl w:val="5B343D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F075C66"/>
    <w:multiLevelType w:val="multilevel"/>
    <w:tmpl w:val="F76210D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F4D45A1"/>
    <w:multiLevelType w:val="hybridMultilevel"/>
    <w:tmpl w:val="D020EC52"/>
    <w:lvl w:ilvl="0" w:tplc="08CE050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16A5BAE"/>
    <w:multiLevelType w:val="hybridMultilevel"/>
    <w:tmpl w:val="B0E4B40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2A597D"/>
    <w:multiLevelType w:val="multilevel"/>
    <w:tmpl w:val="AF0C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025DC"/>
    <w:multiLevelType w:val="hybridMultilevel"/>
    <w:tmpl w:val="69D8E718"/>
    <w:lvl w:ilvl="0" w:tplc="37BED2D0">
      <w:start w:val="1"/>
      <w:numFmt w:val="bullet"/>
      <w:lvlText w:val=""/>
      <w:lvlJc w:val="left"/>
      <w:pPr>
        <w:ind w:left="926"/>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13A2B3C2">
      <w:start w:val="1"/>
      <w:numFmt w:val="bullet"/>
      <w:lvlText w:val="o"/>
      <w:lvlJc w:val="left"/>
      <w:pPr>
        <w:ind w:left="143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CDEA1E5E">
      <w:start w:val="1"/>
      <w:numFmt w:val="bullet"/>
      <w:lvlText w:val="▪"/>
      <w:lvlJc w:val="left"/>
      <w:pPr>
        <w:ind w:left="215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5C3A8F64">
      <w:start w:val="1"/>
      <w:numFmt w:val="bullet"/>
      <w:lvlText w:val="•"/>
      <w:lvlJc w:val="left"/>
      <w:pPr>
        <w:ind w:left="287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8DC8CAFC">
      <w:start w:val="1"/>
      <w:numFmt w:val="bullet"/>
      <w:lvlText w:val="o"/>
      <w:lvlJc w:val="left"/>
      <w:pPr>
        <w:ind w:left="359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9FA28A22">
      <w:start w:val="1"/>
      <w:numFmt w:val="bullet"/>
      <w:lvlText w:val="▪"/>
      <w:lvlJc w:val="left"/>
      <w:pPr>
        <w:ind w:left="431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A6C0C1F8">
      <w:start w:val="1"/>
      <w:numFmt w:val="bullet"/>
      <w:lvlText w:val="•"/>
      <w:lvlJc w:val="left"/>
      <w:pPr>
        <w:ind w:left="503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E628282E">
      <w:start w:val="1"/>
      <w:numFmt w:val="bullet"/>
      <w:lvlText w:val="o"/>
      <w:lvlJc w:val="left"/>
      <w:pPr>
        <w:ind w:left="575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C5D2A610">
      <w:start w:val="1"/>
      <w:numFmt w:val="bullet"/>
      <w:lvlText w:val="▪"/>
      <w:lvlJc w:val="left"/>
      <w:pPr>
        <w:ind w:left="647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72190731"/>
    <w:multiLevelType w:val="multilevel"/>
    <w:tmpl w:val="4E92A9D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2040"/>
        </w:tabs>
        <w:ind w:left="2040" w:hanging="1320"/>
      </w:pPr>
      <w:rPr>
        <w:rFonts w:cs="Times New Roman" w:hint="default"/>
      </w:rPr>
    </w:lvl>
    <w:lvl w:ilvl="2">
      <w:start w:val="1"/>
      <w:numFmt w:val="decimal"/>
      <w:isLgl/>
      <w:lvlText w:val="%1.%2.%3"/>
      <w:lvlJc w:val="left"/>
      <w:pPr>
        <w:tabs>
          <w:tab w:val="num" w:pos="2400"/>
        </w:tabs>
        <w:ind w:left="2400" w:hanging="1320"/>
      </w:pPr>
      <w:rPr>
        <w:rFonts w:cs="Times New Roman" w:hint="default"/>
      </w:rPr>
    </w:lvl>
    <w:lvl w:ilvl="3">
      <w:start w:val="1"/>
      <w:numFmt w:val="decimal"/>
      <w:isLgl/>
      <w:lvlText w:val="%1.%2.%3.%4"/>
      <w:lvlJc w:val="left"/>
      <w:pPr>
        <w:tabs>
          <w:tab w:val="num" w:pos="2760"/>
        </w:tabs>
        <w:ind w:left="2760" w:hanging="1320"/>
      </w:pPr>
      <w:rPr>
        <w:rFonts w:cs="Times New Roman" w:hint="default"/>
      </w:rPr>
    </w:lvl>
    <w:lvl w:ilvl="4">
      <w:start w:val="1"/>
      <w:numFmt w:val="decimal"/>
      <w:isLgl/>
      <w:lvlText w:val="%1.%2.%3.%4.%5"/>
      <w:lvlJc w:val="left"/>
      <w:pPr>
        <w:tabs>
          <w:tab w:val="num" w:pos="3120"/>
        </w:tabs>
        <w:ind w:left="3120" w:hanging="1320"/>
      </w:pPr>
      <w:rPr>
        <w:rFonts w:cs="Times New Roman" w:hint="default"/>
      </w:rPr>
    </w:lvl>
    <w:lvl w:ilvl="5">
      <w:start w:val="1"/>
      <w:numFmt w:val="decimal"/>
      <w:isLgl/>
      <w:lvlText w:val="%1.%2.%3.%4.%5.%6"/>
      <w:lvlJc w:val="left"/>
      <w:pPr>
        <w:tabs>
          <w:tab w:val="num" w:pos="3480"/>
        </w:tabs>
        <w:ind w:left="3480" w:hanging="132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27" w15:restartNumberingAfterBreak="0">
    <w:nsid w:val="72CB2A6A"/>
    <w:multiLevelType w:val="multilevel"/>
    <w:tmpl w:val="B4DCEFDC"/>
    <w:lvl w:ilvl="0">
      <w:start w:val="1"/>
      <w:numFmt w:val="bullet"/>
      <w:lvlText w:val=""/>
      <w:lvlJc w:val="left"/>
      <w:pPr>
        <w:tabs>
          <w:tab w:val="num" w:pos="1353"/>
        </w:tabs>
        <w:ind w:left="1353" w:hanging="360"/>
      </w:pPr>
      <w:rPr>
        <w:rFonts w:ascii="Symbol" w:hAnsi="Symbol" w:hint="default"/>
        <w:sz w:val="20"/>
      </w:rPr>
    </w:lvl>
    <w:lvl w:ilvl="1">
      <w:start w:val="1"/>
      <w:numFmt w:val="bullet"/>
      <w:lvlText w:val="o"/>
      <w:lvlJc w:val="left"/>
      <w:pPr>
        <w:tabs>
          <w:tab w:val="num" w:pos="2073"/>
        </w:tabs>
        <w:ind w:left="2073" w:hanging="360"/>
      </w:pPr>
      <w:rPr>
        <w:rFonts w:ascii="Courier New" w:hAnsi="Courier New" w:cs="Times New Roman" w:hint="default"/>
        <w:sz w:val="20"/>
      </w:rPr>
    </w:lvl>
    <w:lvl w:ilvl="2">
      <w:start w:val="1"/>
      <w:numFmt w:val="bullet"/>
      <w:lvlText w:val=""/>
      <w:lvlJc w:val="left"/>
      <w:pPr>
        <w:tabs>
          <w:tab w:val="num" w:pos="2793"/>
        </w:tabs>
        <w:ind w:left="2793" w:hanging="360"/>
      </w:pPr>
      <w:rPr>
        <w:rFonts w:ascii="Wingdings" w:hAnsi="Wingdings" w:hint="default"/>
        <w:sz w:val="20"/>
      </w:rPr>
    </w:lvl>
    <w:lvl w:ilvl="3">
      <w:start w:val="1"/>
      <w:numFmt w:val="bullet"/>
      <w:lvlText w:val=""/>
      <w:lvlJc w:val="left"/>
      <w:pPr>
        <w:tabs>
          <w:tab w:val="num" w:pos="3513"/>
        </w:tabs>
        <w:ind w:left="3513" w:hanging="360"/>
      </w:pPr>
      <w:rPr>
        <w:rFonts w:ascii="Wingdings" w:hAnsi="Wingdings" w:hint="default"/>
        <w:sz w:val="20"/>
      </w:rPr>
    </w:lvl>
    <w:lvl w:ilvl="4">
      <w:start w:val="1"/>
      <w:numFmt w:val="bullet"/>
      <w:lvlText w:val=""/>
      <w:lvlJc w:val="left"/>
      <w:pPr>
        <w:tabs>
          <w:tab w:val="num" w:pos="4233"/>
        </w:tabs>
        <w:ind w:left="4233" w:hanging="360"/>
      </w:pPr>
      <w:rPr>
        <w:rFonts w:ascii="Wingdings" w:hAnsi="Wingdings" w:hint="default"/>
        <w:sz w:val="20"/>
      </w:rPr>
    </w:lvl>
    <w:lvl w:ilvl="5">
      <w:start w:val="1"/>
      <w:numFmt w:val="bullet"/>
      <w:lvlText w:val=""/>
      <w:lvlJc w:val="left"/>
      <w:pPr>
        <w:tabs>
          <w:tab w:val="num" w:pos="4953"/>
        </w:tabs>
        <w:ind w:left="4953" w:hanging="360"/>
      </w:pPr>
      <w:rPr>
        <w:rFonts w:ascii="Wingdings" w:hAnsi="Wingdings" w:hint="default"/>
        <w:sz w:val="20"/>
      </w:rPr>
    </w:lvl>
    <w:lvl w:ilvl="6">
      <w:start w:val="1"/>
      <w:numFmt w:val="bullet"/>
      <w:lvlText w:val=""/>
      <w:lvlJc w:val="left"/>
      <w:pPr>
        <w:tabs>
          <w:tab w:val="num" w:pos="5673"/>
        </w:tabs>
        <w:ind w:left="5673" w:hanging="360"/>
      </w:pPr>
      <w:rPr>
        <w:rFonts w:ascii="Wingdings" w:hAnsi="Wingdings" w:hint="default"/>
        <w:sz w:val="20"/>
      </w:rPr>
    </w:lvl>
    <w:lvl w:ilvl="7">
      <w:start w:val="1"/>
      <w:numFmt w:val="bullet"/>
      <w:lvlText w:val=""/>
      <w:lvlJc w:val="left"/>
      <w:pPr>
        <w:tabs>
          <w:tab w:val="num" w:pos="6393"/>
        </w:tabs>
        <w:ind w:left="6393" w:hanging="360"/>
      </w:pPr>
      <w:rPr>
        <w:rFonts w:ascii="Wingdings" w:hAnsi="Wingdings" w:hint="default"/>
        <w:sz w:val="20"/>
      </w:rPr>
    </w:lvl>
    <w:lvl w:ilvl="8">
      <w:start w:val="1"/>
      <w:numFmt w:val="bullet"/>
      <w:lvlText w:val=""/>
      <w:lvlJc w:val="left"/>
      <w:pPr>
        <w:tabs>
          <w:tab w:val="num" w:pos="7113"/>
        </w:tabs>
        <w:ind w:left="7113" w:hanging="360"/>
      </w:pPr>
      <w:rPr>
        <w:rFonts w:ascii="Wingdings" w:hAnsi="Wingdings" w:hint="default"/>
        <w:sz w:val="20"/>
      </w:rPr>
    </w:lvl>
  </w:abstractNum>
  <w:abstractNum w:abstractNumId="28" w15:restartNumberingAfterBreak="0">
    <w:nsid w:val="73DA3835"/>
    <w:multiLevelType w:val="multilevel"/>
    <w:tmpl w:val="0310D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A1284C"/>
    <w:multiLevelType w:val="multilevel"/>
    <w:tmpl w:val="4712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6"/>
  </w:num>
  <w:num w:numId="3">
    <w:abstractNumId w:val="3"/>
  </w:num>
  <w:num w:numId="4">
    <w:abstractNumId w:val="22"/>
  </w:num>
  <w:num w:numId="5">
    <w:abstractNumId w:val="0"/>
  </w:num>
  <w:num w:numId="6">
    <w:abstractNumId w:val="8"/>
  </w:num>
  <w:num w:numId="7">
    <w:abstractNumId w:val="14"/>
  </w:num>
  <w:num w:numId="8">
    <w:abstractNumId w:val="17"/>
  </w:num>
  <w:num w:numId="9">
    <w:abstractNumId w:val="5"/>
  </w:num>
  <w:num w:numId="10">
    <w:abstractNumId w:val="23"/>
  </w:num>
  <w:num w:numId="11">
    <w:abstractNumId w:val="1"/>
  </w:num>
  <w:num w:numId="12">
    <w:abstractNumId w:val="2"/>
  </w:num>
  <w:num w:numId="13">
    <w:abstractNumId w:val="6"/>
  </w:num>
  <w:num w:numId="14">
    <w:abstractNumId w:val="28"/>
  </w:num>
  <w:num w:numId="15">
    <w:abstractNumId w:val="24"/>
  </w:num>
  <w:num w:numId="16">
    <w:abstractNumId w:val="27"/>
  </w:num>
  <w:num w:numId="17">
    <w:abstractNumId w:val="7"/>
  </w:num>
  <w:num w:numId="18">
    <w:abstractNumId w:val="25"/>
  </w:num>
  <w:num w:numId="19">
    <w:abstractNumId w:val="15"/>
  </w:num>
  <w:num w:numId="20">
    <w:abstractNumId w:val="18"/>
  </w:num>
  <w:num w:numId="21">
    <w:abstractNumId w:val="12"/>
  </w:num>
  <w:num w:numId="22">
    <w:abstractNumId w:val="16"/>
  </w:num>
  <w:num w:numId="23">
    <w:abstractNumId w:val="29"/>
  </w:num>
  <w:num w:numId="24">
    <w:abstractNumId w:val="4"/>
  </w:num>
  <w:num w:numId="25">
    <w:abstractNumId w:val="19"/>
  </w:num>
  <w:num w:numId="26">
    <w:abstractNumId w:val="11"/>
  </w:num>
  <w:num w:numId="27">
    <w:abstractNumId w:val="9"/>
  </w:num>
  <w:num w:numId="28">
    <w:abstractNumId w:val="20"/>
  </w:num>
  <w:num w:numId="29">
    <w:abstractNumId w:val="10"/>
  </w:num>
  <w:num w:numId="30">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5B3"/>
    <w:rsid w:val="000010E5"/>
    <w:rsid w:val="00004BE0"/>
    <w:rsid w:val="00013D78"/>
    <w:rsid w:val="00016C69"/>
    <w:rsid w:val="0002156B"/>
    <w:rsid w:val="000417F7"/>
    <w:rsid w:val="00045935"/>
    <w:rsid w:val="000558C6"/>
    <w:rsid w:val="00061AB5"/>
    <w:rsid w:val="000768D0"/>
    <w:rsid w:val="000802B8"/>
    <w:rsid w:val="000840EF"/>
    <w:rsid w:val="00093C1B"/>
    <w:rsid w:val="000942B8"/>
    <w:rsid w:val="000A4A7E"/>
    <w:rsid w:val="000B39AF"/>
    <w:rsid w:val="000B710B"/>
    <w:rsid w:val="000C396A"/>
    <w:rsid w:val="000C65FE"/>
    <w:rsid w:val="000E265F"/>
    <w:rsid w:val="000E3B69"/>
    <w:rsid w:val="000F015E"/>
    <w:rsid w:val="000F082C"/>
    <w:rsid w:val="00101422"/>
    <w:rsid w:val="00102396"/>
    <w:rsid w:val="001026BB"/>
    <w:rsid w:val="0010731B"/>
    <w:rsid w:val="00112C21"/>
    <w:rsid w:val="001211EA"/>
    <w:rsid w:val="00124D86"/>
    <w:rsid w:val="001266A1"/>
    <w:rsid w:val="00133111"/>
    <w:rsid w:val="00134AF8"/>
    <w:rsid w:val="001421A7"/>
    <w:rsid w:val="00154265"/>
    <w:rsid w:val="001663B8"/>
    <w:rsid w:val="001757C0"/>
    <w:rsid w:val="00175DD7"/>
    <w:rsid w:val="00176136"/>
    <w:rsid w:val="00181CFE"/>
    <w:rsid w:val="001972BE"/>
    <w:rsid w:val="00197E8D"/>
    <w:rsid w:val="001A21AE"/>
    <w:rsid w:val="001A5308"/>
    <w:rsid w:val="001A578B"/>
    <w:rsid w:val="001B11D1"/>
    <w:rsid w:val="001B401D"/>
    <w:rsid w:val="001D7376"/>
    <w:rsid w:val="00202563"/>
    <w:rsid w:val="002026F8"/>
    <w:rsid w:val="00206EBB"/>
    <w:rsid w:val="00207A02"/>
    <w:rsid w:val="00210588"/>
    <w:rsid w:val="00231FC1"/>
    <w:rsid w:val="00234368"/>
    <w:rsid w:val="00243A70"/>
    <w:rsid w:val="002451C0"/>
    <w:rsid w:val="00264A0D"/>
    <w:rsid w:val="002825A2"/>
    <w:rsid w:val="00284B17"/>
    <w:rsid w:val="002927E4"/>
    <w:rsid w:val="00295E6B"/>
    <w:rsid w:val="002A1095"/>
    <w:rsid w:val="002A6B21"/>
    <w:rsid w:val="002B64EB"/>
    <w:rsid w:val="002D64FE"/>
    <w:rsid w:val="002F1F83"/>
    <w:rsid w:val="002F3B5C"/>
    <w:rsid w:val="002F411D"/>
    <w:rsid w:val="00300E70"/>
    <w:rsid w:val="003027CB"/>
    <w:rsid w:val="00302D64"/>
    <w:rsid w:val="003038F8"/>
    <w:rsid w:val="003122C9"/>
    <w:rsid w:val="0031541E"/>
    <w:rsid w:val="003228FA"/>
    <w:rsid w:val="003378AE"/>
    <w:rsid w:val="003451D4"/>
    <w:rsid w:val="0035597A"/>
    <w:rsid w:val="0036088E"/>
    <w:rsid w:val="00362271"/>
    <w:rsid w:val="00362272"/>
    <w:rsid w:val="003710C8"/>
    <w:rsid w:val="00381A0D"/>
    <w:rsid w:val="00386029"/>
    <w:rsid w:val="003C4084"/>
    <w:rsid w:val="003C4756"/>
    <w:rsid w:val="003D0F4A"/>
    <w:rsid w:val="003D728A"/>
    <w:rsid w:val="003F5506"/>
    <w:rsid w:val="004026D2"/>
    <w:rsid w:val="004054B8"/>
    <w:rsid w:val="0041152D"/>
    <w:rsid w:val="00427A56"/>
    <w:rsid w:val="00443838"/>
    <w:rsid w:val="00445C7F"/>
    <w:rsid w:val="004502AA"/>
    <w:rsid w:val="00450F20"/>
    <w:rsid w:val="0045196C"/>
    <w:rsid w:val="00453E90"/>
    <w:rsid w:val="004602D7"/>
    <w:rsid w:val="00461EA7"/>
    <w:rsid w:val="00464F18"/>
    <w:rsid w:val="00480356"/>
    <w:rsid w:val="00487067"/>
    <w:rsid w:val="00490C8E"/>
    <w:rsid w:val="00491967"/>
    <w:rsid w:val="004967C9"/>
    <w:rsid w:val="004A6A28"/>
    <w:rsid w:val="004B4795"/>
    <w:rsid w:val="004B5B26"/>
    <w:rsid w:val="004C01B4"/>
    <w:rsid w:val="004C1643"/>
    <w:rsid w:val="004D2BDB"/>
    <w:rsid w:val="004D5682"/>
    <w:rsid w:val="004F035E"/>
    <w:rsid w:val="004F4D03"/>
    <w:rsid w:val="00507DF4"/>
    <w:rsid w:val="00510FD5"/>
    <w:rsid w:val="00511A57"/>
    <w:rsid w:val="00515376"/>
    <w:rsid w:val="00525137"/>
    <w:rsid w:val="00531853"/>
    <w:rsid w:val="00531F92"/>
    <w:rsid w:val="0053218A"/>
    <w:rsid w:val="00557EA0"/>
    <w:rsid w:val="005603BA"/>
    <w:rsid w:val="00570769"/>
    <w:rsid w:val="005710D1"/>
    <w:rsid w:val="00574C04"/>
    <w:rsid w:val="00576EA0"/>
    <w:rsid w:val="00580D4C"/>
    <w:rsid w:val="00586BBB"/>
    <w:rsid w:val="00586FBE"/>
    <w:rsid w:val="0058730F"/>
    <w:rsid w:val="005941AC"/>
    <w:rsid w:val="005A0AF9"/>
    <w:rsid w:val="005A30DC"/>
    <w:rsid w:val="005A6423"/>
    <w:rsid w:val="005B7695"/>
    <w:rsid w:val="005C0D17"/>
    <w:rsid w:val="005D0B6F"/>
    <w:rsid w:val="005D15CB"/>
    <w:rsid w:val="005D19C7"/>
    <w:rsid w:val="005D27AB"/>
    <w:rsid w:val="005D2B50"/>
    <w:rsid w:val="005F4A9B"/>
    <w:rsid w:val="006001EE"/>
    <w:rsid w:val="00600410"/>
    <w:rsid w:val="00604399"/>
    <w:rsid w:val="00627ABE"/>
    <w:rsid w:val="00635B5C"/>
    <w:rsid w:val="0063687B"/>
    <w:rsid w:val="006405DC"/>
    <w:rsid w:val="00640F4B"/>
    <w:rsid w:val="006421F2"/>
    <w:rsid w:val="006472A6"/>
    <w:rsid w:val="0064765E"/>
    <w:rsid w:val="00664739"/>
    <w:rsid w:val="00665FFC"/>
    <w:rsid w:val="006773B2"/>
    <w:rsid w:val="00693C56"/>
    <w:rsid w:val="006A0629"/>
    <w:rsid w:val="006A2E58"/>
    <w:rsid w:val="006A4D7E"/>
    <w:rsid w:val="006B1D23"/>
    <w:rsid w:val="006D0ECC"/>
    <w:rsid w:val="006D6723"/>
    <w:rsid w:val="006E229B"/>
    <w:rsid w:val="00701B19"/>
    <w:rsid w:val="0071252B"/>
    <w:rsid w:val="00712D64"/>
    <w:rsid w:val="00717ECC"/>
    <w:rsid w:val="0072465D"/>
    <w:rsid w:val="007256DD"/>
    <w:rsid w:val="00730DD4"/>
    <w:rsid w:val="00733741"/>
    <w:rsid w:val="007367D8"/>
    <w:rsid w:val="00745634"/>
    <w:rsid w:val="007555E8"/>
    <w:rsid w:val="007646CC"/>
    <w:rsid w:val="007758FE"/>
    <w:rsid w:val="00781ECC"/>
    <w:rsid w:val="00791AB9"/>
    <w:rsid w:val="00792AA5"/>
    <w:rsid w:val="007A44C4"/>
    <w:rsid w:val="007B6559"/>
    <w:rsid w:val="007C427B"/>
    <w:rsid w:val="007C5258"/>
    <w:rsid w:val="007D743E"/>
    <w:rsid w:val="007E12DD"/>
    <w:rsid w:val="007F031D"/>
    <w:rsid w:val="007F26C9"/>
    <w:rsid w:val="007F6236"/>
    <w:rsid w:val="00804D44"/>
    <w:rsid w:val="00814E88"/>
    <w:rsid w:val="00820AEE"/>
    <w:rsid w:val="00821C3A"/>
    <w:rsid w:val="0083178E"/>
    <w:rsid w:val="0084070E"/>
    <w:rsid w:val="00844A0D"/>
    <w:rsid w:val="008531D1"/>
    <w:rsid w:val="00861498"/>
    <w:rsid w:val="008665F2"/>
    <w:rsid w:val="008674DF"/>
    <w:rsid w:val="00873C27"/>
    <w:rsid w:val="00886C55"/>
    <w:rsid w:val="00890007"/>
    <w:rsid w:val="008B6499"/>
    <w:rsid w:val="008C66BB"/>
    <w:rsid w:val="008D0AD2"/>
    <w:rsid w:val="008E0070"/>
    <w:rsid w:val="008E03BB"/>
    <w:rsid w:val="008F645C"/>
    <w:rsid w:val="00933595"/>
    <w:rsid w:val="009459A1"/>
    <w:rsid w:val="00945BF9"/>
    <w:rsid w:val="00951B6B"/>
    <w:rsid w:val="00952FF3"/>
    <w:rsid w:val="00956009"/>
    <w:rsid w:val="009609FA"/>
    <w:rsid w:val="00961F43"/>
    <w:rsid w:val="009625C0"/>
    <w:rsid w:val="009629A5"/>
    <w:rsid w:val="00967D59"/>
    <w:rsid w:val="0098246D"/>
    <w:rsid w:val="009845C4"/>
    <w:rsid w:val="00985979"/>
    <w:rsid w:val="009B0A69"/>
    <w:rsid w:val="009B1825"/>
    <w:rsid w:val="009B2BB3"/>
    <w:rsid w:val="009B31DF"/>
    <w:rsid w:val="009C475F"/>
    <w:rsid w:val="009C625A"/>
    <w:rsid w:val="009C72B7"/>
    <w:rsid w:val="009D77DA"/>
    <w:rsid w:val="009E36EB"/>
    <w:rsid w:val="009E4ABF"/>
    <w:rsid w:val="009F2460"/>
    <w:rsid w:val="00A11037"/>
    <w:rsid w:val="00A20BC2"/>
    <w:rsid w:val="00A2130A"/>
    <w:rsid w:val="00A24F9A"/>
    <w:rsid w:val="00A268DE"/>
    <w:rsid w:val="00A33F21"/>
    <w:rsid w:val="00A3666D"/>
    <w:rsid w:val="00A50BD7"/>
    <w:rsid w:val="00A61D9E"/>
    <w:rsid w:val="00A65F68"/>
    <w:rsid w:val="00A70142"/>
    <w:rsid w:val="00A73A9F"/>
    <w:rsid w:val="00A86CD7"/>
    <w:rsid w:val="00A92AFE"/>
    <w:rsid w:val="00AB6135"/>
    <w:rsid w:val="00AB7E0F"/>
    <w:rsid w:val="00AC3BF8"/>
    <w:rsid w:val="00AD3A45"/>
    <w:rsid w:val="00AF1943"/>
    <w:rsid w:val="00AF3280"/>
    <w:rsid w:val="00B116B0"/>
    <w:rsid w:val="00B22532"/>
    <w:rsid w:val="00B2409A"/>
    <w:rsid w:val="00B422D1"/>
    <w:rsid w:val="00B45ACE"/>
    <w:rsid w:val="00B52A90"/>
    <w:rsid w:val="00B82448"/>
    <w:rsid w:val="00B83913"/>
    <w:rsid w:val="00B8438C"/>
    <w:rsid w:val="00B87041"/>
    <w:rsid w:val="00B96A0E"/>
    <w:rsid w:val="00BA4553"/>
    <w:rsid w:val="00BA5925"/>
    <w:rsid w:val="00BB1667"/>
    <w:rsid w:val="00BD1D08"/>
    <w:rsid w:val="00BD543D"/>
    <w:rsid w:val="00BD7711"/>
    <w:rsid w:val="00BE792D"/>
    <w:rsid w:val="00BE7FDD"/>
    <w:rsid w:val="00BF6737"/>
    <w:rsid w:val="00C02460"/>
    <w:rsid w:val="00C04A63"/>
    <w:rsid w:val="00C225EF"/>
    <w:rsid w:val="00C36CF6"/>
    <w:rsid w:val="00C45EF9"/>
    <w:rsid w:val="00C469D6"/>
    <w:rsid w:val="00C51C54"/>
    <w:rsid w:val="00C522B5"/>
    <w:rsid w:val="00C53403"/>
    <w:rsid w:val="00C72DFC"/>
    <w:rsid w:val="00C80012"/>
    <w:rsid w:val="00C8030A"/>
    <w:rsid w:val="00C8514B"/>
    <w:rsid w:val="00C8650E"/>
    <w:rsid w:val="00C941EE"/>
    <w:rsid w:val="00C96240"/>
    <w:rsid w:val="00CB4FDE"/>
    <w:rsid w:val="00CC0CFD"/>
    <w:rsid w:val="00CD0906"/>
    <w:rsid w:val="00CE5752"/>
    <w:rsid w:val="00CF3579"/>
    <w:rsid w:val="00CF3A30"/>
    <w:rsid w:val="00D0107D"/>
    <w:rsid w:val="00D0359C"/>
    <w:rsid w:val="00D10D95"/>
    <w:rsid w:val="00D13205"/>
    <w:rsid w:val="00D13D7C"/>
    <w:rsid w:val="00D16269"/>
    <w:rsid w:val="00D16FA7"/>
    <w:rsid w:val="00D22224"/>
    <w:rsid w:val="00D24185"/>
    <w:rsid w:val="00D40E5E"/>
    <w:rsid w:val="00D441DC"/>
    <w:rsid w:val="00D56BAE"/>
    <w:rsid w:val="00D6483C"/>
    <w:rsid w:val="00D715B3"/>
    <w:rsid w:val="00D77226"/>
    <w:rsid w:val="00D96E9E"/>
    <w:rsid w:val="00DC75A6"/>
    <w:rsid w:val="00DD0D62"/>
    <w:rsid w:val="00DD3069"/>
    <w:rsid w:val="00DD4911"/>
    <w:rsid w:val="00DD73F6"/>
    <w:rsid w:val="00DE65AA"/>
    <w:rsid w:val="00E115BC"/>
    <w:rsid w:val="00E23816"/>
    <w:rsid w:val="00E31754"/>
    <w:rsid w:val="00E31C55"/>
    <w:rsid w:val="00E33405"/>
    <w:rsid w:val="00E3669D"/>
    <w:rsid w:val="00E378A0"/>
    <w:rsid w:val="00E42985"/>
    <w:rsid w:val="00E44C62"/>
    <w:rsid w:val="00E52C02"/>
    <w:rsid w:val="00E636E7"/>
    <w:rsid w:val="00E72F21"/>
    <w:rsid w:val="00E74C0A"/>
    <w:rsid w:val="00E75C0E"/>
    <w:rsid w:val="00E76AAB"/>
    <w:rsid w:val="00E971DA"/>
    <w:rsid w:val="00EA2499"/>
    <w:rsid w:val="00EC069B"/>
    <w:rsid w:val="00EC4327"/>
    <w:rsid w:val="00EC4A5B"/>
    <w:rsid w:val="00ED119D"/>
    <w:rsid w:val="00ED122E"/>
    <w:rsid w:val="00ED3C4E"/>
    <w:rsid w:val="00EE5E60"/>
    <w:rsid w:val="00EF0F20"/>
    <w:rsid w:val="00EF1589"/>
    <w:rsid w:val="00F118AF"/>
    <w:rsid w:val="00F13B15"/>
    <w:rsid w:val="00F14C7D"/>
    <w:rsid w:val="00F22F31"/>
    <w:rsid w:val="00F24FEC"/>
    <w:rsid w:val="00F34D68"/>
    <w:rsid w:val="00F37A74"/>
    <w:rsid w:val="00F4484F"/>
    <w:rsid w:val="00F51168"/>
    <w:rsid w:val="00F51907"/>
    <w:rsid w:val="00F55C30"/>
    <w:rsid w:val="00F5682E"/>
    <w:rsid w:val="00F56C61"/>
    <w:rsid w:val="00F626C7"/>
    <w:rsid w:val="00F877BA"/>
    <w:rsid w:val="00F87E32"/>
    <w:rsid w:val="00F9543E"/>
    <w:rsid w:val="00FA4B87"/>
    <w:rsid w:val="00FC641D"/>
    <w:rsid w:val="00FD1B7A"/>
    <w:rsid w:val="00FD3422"/>
    <w:rsid w:val="00FE33BE"/>
    <w:rsid w:val="00FE5A06"/>
    <w:rsid w:val="00FF150E"/>
    <w:rsid w:val="00FF6F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217AFB"/>
  <w15:docId w15:val="{5B5630AB-D6C0-4111-9367-08CAF01E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550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locked/>
    <w:rsid w:val="0041152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2451C0"/>
    <w:pPr>
      <w:spacing w:after="0" w:line="240" w:lineRule="auto"/>
      <w:ind w:firstLine="720"/>
      <w:jc w:val="both"/>
    </w:pPr>
    <w:rPr>
      <w:rFonts w:ascii="Times New Roman" w:hAnsi="Times New Roman"/>
      <w:sz w:val="28"/>
      <w:szCs w:val="20"/>
      <w:lang w:eastAsia="ru-RU"/>
    </w:rPr>
  </w:style>
  <w:style w:type="character" w:customStyle="1" w:styleId="a5">
    <w:name w:val="Основной текст с отступом Знак"/>
    <w:link w:val="a4"/>
    <w:uiPriority w:val="99"/>
    <w:semiHidden/>
    <w:locked/>
    <w:rsid w:val="00F626C7"/>
    <w:rPr>
      <w:rFonts w:cs="Times New Roman"/>
      <w:lang w:eastAsia="en-US"/>
    </w:rPr>
  </w:style>
  <w:style w:type="paragraph" w:styleId="a6">
    <w:name w:val="footer"/>
    <w:basedOn w:val="a"/>
    <w:link w:val="a7"/>
    <w:uiPriority w:val="99"/>
    <w:rsid w:val="00DD73F6"/>
    <w:pPr>
      <w:tabs>
        <w:tab w:val="center" w:pos="4677"/>
        <w:tab w:val="right" w:pos="9355"/>
      </w:tabs>
    </w:pPr>
  </w:style>
  <w:style w:type="character" w:customStyle="1" w:styleId="a7">
    <w:name w:val="Нижний колонтитул Знак"/>
    <w:link w:val="a6"/>
    <w:uiPriority w:val="99"/>
    <w:semiHidden/>
    <w:locked/>
    <w:rsid w:val="00E42985"/>
    <w:rPr>
      <w:rFonts w:cs="Times New Roman"/>
      <w:lang w:eastAsia="en-US"/>
    </w:rPr>
  </w:style>
  <w:style w:type="character" w:styleId="a8">
    <w:name w:val="page number"/>
    <w:uiPriority w:val="99"/>
    <w:rsid w:val="00DD73F6"/>
    <w:rPr>
      <w:rFonts w:cs="Times New Roman"/>
    </w:rPr>
  </w:style>
  <w:style w:type="paragraph" w:styleId="2">
    <w:name w:val="Body Text 2"/>
    <w:basedOn w:val="a"/>
    <w:link w:val="20"/>
    <w:uiPriority w:val="99"/>
    <w:semiHidden/>
    <w:unhideWhenUsed/>
    <w:rsid w:val="00F34D68"/>
    <w:pPr>
      <w:spacing w:after="120" w:line="480" w:lineRule="auto"/>
    </w:pPr>
  </w:style>
  <w:style w:type="character" w:customStyle="1" w:styleId="20">
    <w:name w:val="Основной текст 2 Знак"/>
    <w:link w:val="2"/>
    <w:uiPriority w:val="99"/>
    <w:semiHidden/>
    <w:rsid w:val="00F34D68"/>
    <w:rPr>
      <w:lang w:eastAsia="en-US"/>
    </w:rPr>
  </w:style>
  <w:style w:type="paragraph" w:styleId="a9">
    <w:name w:val="Normal (Web)"/>
    <w:basedOn w:val="a"/>
    <w:uiPriority w:val="99"/>
    <w:unhideWhenUsed/>
    <w:rsid w:val="00C51C54"/>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Hyperlink"/>
    <w:uiPriority w:val="99"/>
    <w:rsid w:val="005D19C7"/>
    <w:rPr>
      <w:color w:val="0000FF"/>
      <w:u w:val="single"/>
    </w:rPr>
  </w:style>
  <w:style w:type="paragraph" w:styleId="ab">
    <w:name w:val="Body Text"/>
    <w:basedOn w:val="a"/>
    <w:link w:val="ac"/>
    <w:uiPriority w:val="99"/>
    <w:semiHidden/>
    <w:unhideWhenUsed/>
    <w:rsid w:val="00510FD5"/>
    <w:pPr>
      <w:spacing w:after="120"/>
    </w:pPr>
  </w:style>
  <w:style w:type="character" w:customStyle="1" w:styleId="ac">
    <w:name w:val="Основной текст Знак"/>
    <w:basedOn w:val="a0"/>
    <w:link w:val="ab"/>
    <w:uiPriority w:val="99"/>
    <w:semiHidden/>
    <w:rsid w:val="00510FD5"/>
    <w:rPr>
      <w:sz w:val="22"/>
      <w:szCs w:val="22"/>
      <w:lang w:eastAsia="en-US"/>
    </w:rPr>
  </w:style>
  <w:style w:type="paragraph" w:styleId="ad">
    <w:name w:val="List Paragraph"/>
    <w:basedOn w:val="a"/>
    <w:uiPriority w:val="34"/>
    <w:qFormat/>
    <w:rsid w:val="00604399"/>
    <w:pPr>
      <w:ind w:left="720"/>
      <w:contextualSpacing/>
    </w:pPr>
  </w:style>
  <w:style w:type="character" w:customStyle="1" w:styleId="Bodytext295pt">
    <w:name w:val="Body text (2) + 9;5 pt"/>
    <w:rsid w:val="00586BB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rsid w:val="00586BBB"/>
    <w:pPr>
      <w:widowControl w:val="0"/>
      <w:wordWrap w:val="0"/>
      <w:autoSpaceDE w:val="0"/>
      <w:autoSpaceDN w:val="0"/>
      <w:spacing w:after="0" w:line="240" w:lineRule="auto"/>
      <w:jc w:val="both"/>
    </w:pPr>
    <w:rPr>
      <w:rFonts w:ascii="Times New Roman" w:eastAsia="Times New Roman" w:hAnsi="Times New Roman"/>
      <w:kern w:val="2"/>
      <w:sz w:val="20"/>
      <w:szCs w:val="20"/>
      <w:lang w:val="en-US" w:eastAsia="ko-KR"/>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586BBB"/>
    <w:rPr>
      <w:rFonts w:ascii="Times New Roman" w:eastAsia="Times New Roman" w:hAnsi="Times New Roman"/>
      <w:kern w:val="2"/>
      <w:lang w:val="en-US" w:eastAsia="ko-KR"/>
    </w:rPr>
  </w:style>
  <w:style w:type="character" w:styleId="af0">
    <w:name w:val="footnote reference"/>
    <w:uiPriority w:val="99"/>
    <w:semiHidden/>
    <w:unhideWhenUsed/>
    <w:rsid w:val="00586B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28702">
      <w:bodyDiv w:val="1"/>
      <w:marLeft w:val="0"/>
      <w:marRight w:val="0"/>
      <w:marTop w:val="0"/>
      <w:marBottom w:val="0"/>
      <w:divBdr>
        <w:top w:val="none" w:sz="0" w:space="0" w:color="auto"/>
        <w:left w:val="none" w:sz="0" w:space="0" w:color="auto"/>
        <w:bottom w:val="none" w:sz="0" w:space="0" w:color="auto"/>
        <w:right w:val="none" w:sz="0" w:space="0" w:color="auto"/>
      </w:divBdr>
    </w:div>
    <w:div w:id="152453894">
      <w:bodyDiv w:val="1"/>
      <w:marLeft w:val="0"/>
      <w:marRight w:val="0"/>
      <w:marTop w:val="0"/>
      <w:marBottom w:val="0"/>
      <w:divBdr>
        <w:top w:val="none" w:sz="0" w:space="0" w:color="auto"/>
        <w:left w:val="none" w:sz="0" w:space="0" w:color="auto"/>
        <w:bottom w:val="none" w:sz="0" w:space="0" w:color="auto"/>
        <w:right w:val="none" w:sz="0" w:space="0" w:color="auto"/>
      </w:divBdr>
    </w:div>
    <w:div w:id="253587818">
      <w:bodyDiv w:val="1"/>
      <w:marLeft w:val="0"/>
      <w:marRight w:val="0"/>
      <w:marTop w:val="0"/>
      <w:marBottom w:val="0"/>
      <w:divBdr>
        <w:top w:val="none" w:sz="0" w:space="0" w:color="auto"/>
        <w:left w:val="none" w:sz="0" w:space="0" w:color="auto"/>
        <w:bottom w:val="none" w:sz="0" w:space="0" w:color="auto"/>
        <w:right w:val="none" w:sz="0" w:space="0" w:color="auto"/>
      </w:divBdr>
    </w:div>
    <w:div w:id="412549197">
      <w:bodyDiv w:val="1"/>
      <w:marLeft w:val="0"/>
      <w:marRight w:val="0"/>
      <w:marTop w:val="0"/>
      <w:marBottom w:val="0"/>
      <w:divBdr>
        <w:top w:val="none" w:sz="0" w:space="0" w:color="auto"/>
        <w:left w:val="none" w:sz="0" w:space="0" w:color="auto"/>
        <w:bottom w:val="none" w:sz="0" w:space="0" w:color="auto"/>
        <w:right w:val="none" w:sz="0" w:space="0" w:color="auto"/>
      </w:divBdr>
    </w:div>
    <w:div w:id="427965998">
      <w:bodyDiv w:val="1"/>
      <w:marLeft w:val="0"/>
      <w:marRight w:val="0"/>
      <w:marTop w:val="0"/>
      <w:marBottom w:val="0"/>
      <w:divBdr>
        <w:top w:val="none" w:sz="0" w:space="0" w:color="auto"/>
        <w:left w:val="none" w:sz="0" w:space="0" w:color="auto"/>
        <w:bottom w:val="none" w:sz="0" w:space="0" w:color="auto"/>
        <w:right w:val="none" w:sz="0" w:space="0" w:color="auto"/>
      </w:divBdr>
    </w:div>
    <w:div w:id="434134101">
      <w:bodyDiv w:val="1"/>
      <w:marLeft w:val="0"/>
      <w:marRight w:val="0"/>
      <w:marTop w:val="0"/>
      <w:marBottom w:val="0"/>
      <w:divBdr>
        <w:top w:val="none" w:sz="0" w:space="0" w:color="auto"/>
        <w:left w:val="none" w:sz="0" w:space="0" w:color="auto"/>
        <w:bottom w:val="none" w:sz="0" w:space="0" w:color="auto"/>
        <w:right w:val="none" w:sz="0" w:space="0" w:color="auto"/>
      </w:divBdr>
    </w:div>
    <w:div w:id="483394985">
      <w:bodyDiv w:val="1"/>
      <w:marLeft w:val="0"/>
      <w:marRight w:val="0"/>
      <w:marTop w:val="0"/>
      <w:marBottom w:val="0"/>
      <w:divBdr>
        <w:top w:val="none" w:sz="0" w:space="0" w:color="auto"/>
        <w:left w:val="none" w:sz="0" w:space="0" w:color="auto"/>
        <w:bottom w:val="none" w:sz="0" w:space="0" w:color="auto"/>
        <w:right w:val="none" w:sz="0" w:space="0" w:color="auto"/>
      </w:divBdr>
    </w:div>
    <w:div w:id="584729117">
      <w:bodyDiv w:val="1"/>
      <w:marLeft w:val="0"/>
      <w:marRight w:val="0"/>
      <w:marTop w:val="0"/>
      <w:marBottom w:val="0"/>
      <w:divBdr>
        <w:top w:val="none" w:sz="0" w:space="0" w:color="auto"/>
        <w:left w:val="none" w:sz="0" w:space="0" w:color="auto"/>
        <w:bottom w:val="none" w:sz="0" w:space="0" w:color="auto"/>
        <w:right w:val="none" w:sz="0" w:space="0" w:color="auto"/>
      </w:divBdr>
    </w:div>
    <w:div w:id="634407663">
      <w:bodyDiv w:val="1"/>
      <w:marLeft w:val="0"/>
      <w:marRight w:val="0"/>
      <w:marTop w:val="0"/>
      <w:marBottom w:val="0"/>
      <w:divBdr>
        <w:top w:val="none" w:sz="0" w:space="0" w:color="auto"/>
        <w:left w:val="none" w:sz="0" w:space="0" w:color="auto"/>
        <w:bottom w:val="none" w:sz="0" w:space="0" w:color="auto"/>
        <w:right w:val="none" w:sz="0" w:space="0" w:color="auto"/>
      </w:divBdr>
    </w:div>
    <w:div w:id="1139375788">
      <w:bodyDiv w:val="1"/>
      <w:marLeft w:val="0"/>
      <w:marRight w:val="0"/>
      <w:marTop w:val="0"/>
      <w:marBottom w:val="0"/>
      <w:divBdr>
        <w:top w:val="none" w:sz="0" w:space="0" w:color="auto"/>
        <w:left w:val="none" w:sz="0" w:space="0" w:color="auto"/>
        <w:bottom w:val="none" w:sz="0" w:space="0" w:color="auto"/>
        <w:right w:val="none" w:sz="0" w:space="0" w:color="auto"/>
      </w:divBdr>
    </w:div>
    <w:div w:id="1377972055">
      <w:bodyDiv w:val="1"/>
      <w:marLeft w:val="0"/>
      <w:marRight w:val="0"/>
      <w:marTop w:val="0"/>
      <w:marBottom w:val="0"/>
      <w:divBdr>
        <w:top w:val="none" w:sz="0" w:space="0" w:color="auto"/>
        <w:left w:val="none" w:sz="0" w:space="0" w:color="auto"/>
        <w:bottom w:val="none" w:sz="0" w:space="0" w:color="auto"/>
        <w:right w:val="none" w:sz="0" w:space="0" w:color="auto"/>
      </w:divBdr>
    </w:div>
    <w:div w:id="1428378722">
      <w:bodyDiv w:val="1"/>
      <w:marLeft w:val="0"/>
      <w:marRight w:val="0"/>
      <w:marTop w:val="0"/>
      <w:marBottom w:val="0"/>
      <w:divBdr>
        <w:top w:val="none" w:sz="0" w:space="0" w:color="auto"/>
        <w:left w:val="none" w:sz="0" w:space="0" w:color="auto"/>
        <w:bottom w:val="none" w:sz="0" w:space="0" w:color="auto"/>
        <w:right w:val="none" w:sz="0" w:space="0" w:color="auto"/>
      </w:divBdr>
    </w:div>
    <w:div w:id="1534222156">
      <w:bodyDiv w:val="1"/>
      <w:marLeft w:val="0"/>
      <w:marRight w:val="0"/>
      <w:marTop w:val="0"/>
      <w:marBottom w:val="0"/>
      <w:divBdr>
        <w:top w:val="none" w:sz="0" w:space="0" w:color="auto"/>
        <w:left w:val="none" w:sz="0" w:space="0" w:color="auto"/>
        <w:bottom w:val="none" w:sz="0" w:space="0" w:color="auto"/>
        <w:right w:val="none" w:sz="0" w:space="0" w:color="auto"/>
      </w:divBdr>
    </w:div>
    <w:div w:id="1760175720">
      <w:bodyDiv w:val="1"/>
      <w:marLeft w:val="0"/>
      <w:marRight w:val="0"/>
      <w:marTop w:val="0"/>
      <w:marBottom w:val="0"/>
      <w:divBdr>
        <w:top w:val="none" w:sz="0" w:space="0" w:color="auto"/>
        <w:left w:val="none" w:sz="0" w:space="0" w:color="auto"/>
        <w:bottom w:val="none" w:sz="0" w:space="0" w:color="auto"/>
        <w:right w:val="none" w:sz="0" w:space="0" w:color="auto"/>
      </w:divBdr>
    </w:div>
    <w:div w:id="1789154914">
      <w:bodyDiv w:val="1"/>
      <w:marLeft w:val="0"/>
      <w:marRight w:val="0"/>
      <w:marTop w:val="0"/>
      <w:marBottom w:val="0"/>
      <w:divBdr>
        <w:top w:val="none" w:sz="0" w:space="0" w:color="auto"/>
        <w:left w:val="none" w:sz="0" w:space="0" w:color="auto"/>
        <w:bottom w:val="none" w:sz="0" w:space="0" w:color="auto"/>
        <w:right w:val="none" w:sz="0" w:space="0" w:color="auto"/>
      </w:divBdr>
    </w:div>
    <w:div w:id="1858035079">
      <w:bodyDiv w:val="1"/>
      <w:marLeft w:val="0"/>
      <w:marRight w:val="0"/>
      <w:marTop w:val="0"/>
      <w:marBottom w:val="0"/>
      <w:divBdr>
        <w:top w:val="none" w:sz="0" w:space="0" w:color="auto"/>
        <w:left w:val="none" w:sz="0" w:space="0" w:color="auto"/>
        <w:bottom w:val="none" w:sz="0" w:space="0" w:color="auto"/>
        <w:right w:val="none" w:sz="0" w:space="0" w:color="auto"/>
      </w:divBdr>
    </w:div>
    <w:div w:id="1868718724">
      <w:bodyDiv w:val="1"/>
      <w:marLeft w:val="0"/>
      <w:marRight w:val="0"/>
      <w:marTop w:val="0"/>
      <w:marBottom w:val="0"/>
      <w:divBdr>
        <w:top w:val="none" w:sz="0" w:space="0" w:color="auto"/>
        <w:left w:val="none" w:sz="0" w:space="0" w:color="auto"/>
        <w:bottom w:val="none" w:sz="0" w:space="0" w:color="auto"/>
        <w:right w:val="none" w:sz="0" w:space="0" w:color="auto"/>
      </w:divBdr>
    </w:div>
    <w:div w:id="1886939279">
      <w:bodyDiv w:val="1"/>
      <w:marLeft w:val="0"/>
      <w:marRight w:val="0"/>
      <w:marTop w:val="0"/>
      <w:marBottom w:val="0"/>
      <w:divBdr>
        <w:top w:val="none" w:sz="0" w:space="0" w:color="auto"/>
        <w:left w:val="none" w:sz="0" w:space="0" w:color="auto"/>
        <w:bottom w:val="none" w:sz="0" w:space="0" w:color="auto"/>
        <w:right w:val="none" w:sz="0" w:space="0" w:color="auto"/>
      </w:divBdr>
    </w:div>
    <w:div w:id="212522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E%D0%BF%D1%82%D0%BE%D0%B2%D1%8B%D0%B9_%D1%80%D1%8B%D0%BD%D0%BE%D0%BA_%D1%8D%D0%BB%D0%B5%D0%BA%D1%82%D1%80%D0%BE%D1%8D%D0%BD%D0%B5%D1%80%D0%B3%D0%B8%D0%B8_%D0%B8_%D0%BC%D0%BE%D1%89%D0%BD%D0%BE%D1%81%D1%82%D0%B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5%D1%85%D0%BD%D0%B8%D1%87%D0%B5%D1%81%D0%BA%D0%B8%D0%B9_%D1%80%D0%B5%D0%B3%D0%BB%D0%B0%D0%BC%D0%B5%D0%BD%D1%8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D0%AD%D0%BD%D0%B5%D1%80%D0%B3%D0%BE%D1%81%D0%B1%D1%8B%D1%82" TargetMode="External"/><Relationship Id="rId4" Type="http://schemas.openxmlformats.org/officeDocument/2006/relationships/settings" Target="settings.xml"/><Relationship Id="rId9" Type="http://schemas.openxmlformats.org/officeDocument/2006/relationships/hyperlink" Target="https://ru.wikipedia.org/wiki/%D0%AD%D0%BB%D0%B5%D0%BA%D1%82%D1%80%D0%BE%D1%8D%D0%BD%D0%B5%D1%80%D0%B3%D0%B5%D1%82%D0%B8%D0%BA%D0%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B388-CCFD-4A36-8CEA-2E7E42FA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12</Pages>
  <Words>2392</Words>
  <Characters>13637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User</cp:lastModifiedBy>
  <cp:revision>41</cp:revision>
  <dcterms:created xsi:type="dcterms:W3CDTF">2021-06-24T10:17:00Z</dcterms:created>
  <dcterms:modified xsi:type="dcterms:W3CDTF">2023-08-04T11:17:00Z</dcterms:modified>
</cp:coreProperties>
</file>