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3" w:rsidRDefault="00837B73" w:rsidP="00837B73">
      <w:pPr>
        <w:pStyle w:val="a3"/>
        <w:spacing w:before="0" w:beforeAutospacing="0" w:after="0" w:afterAutospacing="0"/>
        <w:ind w:right="150" w:firstLine="709"/>
        <w:jc w:val="center"/>
        <w:rPr>
          <w:rStyle w:val="a4"/>
          <w:color w:val="424242"/>
        </w:rPr>
      </w:pPr>
      <w:r>
        <w:rPr>
          <w:rStyle w:val="a4"/>
          <w:color w:val="424242"/>
        </w:rPr>
        <w:t>Основные материалы для сельскохозяйственной техники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Любая машина и составляющие ее детали изготавливаются из конструкционных материалов, которые обеспечивают выполнение ею служебного назначения. В современном машиностроении к конструкционным материалам предъявляют следующие основные требования: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эксплуатационные,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технологические,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экономические,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экологические и др.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На примере редуктора машины показано многообразие материалов, из котор</w:t>
      </w:r>
      <w:r>
        <w:rPr>
          <w:color w:val="424242"/>
        </w:rPr>
        <w:t xml:space="preserve">ых выполнены его детали (рис. </w:t>
      </w:r>
      <w:r w:rsidRPr="00837B73">
        <w:rPr>
          <w:color w:val="424242"/>
        </w:rPr>
        <w:t>1). Корпус редуктора (</w:t>
      </w:r>
      <w:r w:rsidRPr="00837B73">
        <w:rPr>
          <w:i/>
          <w:iCs/>
          <w:color w:val="424242"/>
        </w:rPr>
        <w:t>1</w:t>
      </w:r>
      <w:r w:rsidRPr="00837B73">
        <w:rPr>
          <w:color w:val="424242"/>
        </w:rPr>
        <w:t>) изготовлен из серого чугуна; зубчатое колесо (</w:t>
      </w:r>
      <w:r w:rsidRPr="00837B73">
        <w:rPr>
          <w:i/>
          <w:iCs/>
          <w:color w:val="424242"/>
        </w:rPr>
        <w:t>2</w:t>
      </w:r>
      <w:r w:rsidRPr="00837B73">
        <w:rPr>
          <w:color w:val="424242"/>
        </w:rPr>
        <w:t>) из ковкого чугуна; вал (</w:t>
      </w:r>
      <w:r w:rsidRPr="00837B73">
        <w:rPr>
          <w:i/>
          <w:iCs/>
          <w:color w:val="424242"/>
        </w:rPr>
        <w:t>3</w:t>
      </w:r>
      <w:r w:rsidRPr="00837B73">
        <w:rPr>
          <w:color w:val="424242"/>
        </w:rPr>
        <w:t>) из легированной стали; подшипник (</w:t>
      </w:r>
      <w:r w:rsidRPr="00837B73">
        <w:rPr>
          <w:i/>
          <w:iCs/>
          <w:color w:val="424242"/>
        </w:rPr>
        <w:t>4</w:t>
      </w:r>
      <w:r w:rsidRPr="00837B73">
        <w:rPr>
          <w:color w:val="424242"/>
        </w:rPr>
        <w:t>) из подшипниковой стали (композита, сплава цветного металла); крышка подшипника (</w:t>
      </w:r>
      <w:r w:rsidRPr="00837B73">
        <w:rPr>
          <w:i/>
          <w:iCs/>
          <w:color w:val="424242"/>
        </w:rPr>
        <w:t>5</w:t>
      </w:r>
      <w:r w:rsidRPr="00837B73">
        <w:rPr>
          <w:color w:val="424242"/>
        </w:rPr>
        <w:t>) из полимерного материала; уплотнительные кольца (</w:t>
      </w:r>
      <w:r w:rsidRPr="00837B73">
        <w:rPr>
          <w:i/>
          <w:iCs/>
          <w:color w:val="424242"/>
        </w:rPr>
        <w:t>6</w:t>
      </w:r>
      <w:r w:rsidRPr="00837B73">
        <w:rPr>
          <w:color w:val="424242"/>
        </w:rPr>
        <w:t>) из материала на основе резины.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noProof/>
          <w:color w:val="424242"/>
        </w:rPr>
        <w:drawing>
          <wp:inline distT="0" distB="0" distL="0" distR="0" wp14:anchorId="1CD4033B" wp14:editId="5A52F0A9">
            <wp:extent cx="4143375" cy="2762250"/>
            <wp:effectExtent l="0" t="0" r="9525" b="0"/>
            <wp:docPr id="1" name="Рисунок 1" descr="http://ok-t.ru/helpiksorg/baza3/85973009894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helpiksorg/baza3/85973009894.files/image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 xml:space="preserve">Рис. </w:t>
      </w:r>
      <w:r w:rsidRPr="00837B73">
        <w:rPr>
          <w:color w:val="424242"/>
        </w:rPr>
        <w:t>1. Редуктор машины и его детали, выполненные из различных конструкционных материалов: </w:t>
      </w:r>
      <w:r w:rsidRPr="00837B73">
        <w:rPr>
          <w:i/>
          <w:iCs/>
          <w:color w:val="424242"/>
        </w:rPr>
        <w:t>1</w:t>
      </w:r>
      <w:r w:rsidRPr="00837B73">
        <w:rPr>
          <w:color w:val="424242"/>
        </w:rPr>
        <w:t>- корпус редуктора, </w:t>
      </w:r>
      <w:r w:rsidRPr="00837B73">
        <w:rPr>
          <w:i/>
          <w:iCs/>
          <w:color w:val="424242"/>
        </w:rPr>
        <w:t>2</w:t>
      </w:r>
      <w:r w:rsidRPr="00837B73">
        <w:rPr>
          <w:color w:val="424242"/>
        </w:rPr>
        <w:t>- зубчатое колесо, </w:t>
      </w:r>
      <w:r w:rsidRPr="00837B73">
        <w:rPr>
          <w:i/>
          <w:iCs/>
          <w:color w:val="424242"/>
        </w:rPr>
        <w:t>3</w:t>
      </w:r>
      <w:r w:rsidRPr="00837B73">
        <w:rPr>
          <w:color w:val="424242"/>
        </w:rPr>
        <w:t> - вал, </w:t>
      </w:r>
      <w:r w:rsidRPr="00837B73">
        <w:rPr>
          <w:i/>
          <w:iCs/>
          <w:color w:val="424242"/>
        </w:rPr>
        <w:t>4</w:t>
      </w:r>
      <w:r w:rsidRPr="00837B73">
        <w:rPr>
          <w:color w:val="424242"/>
        </w:rPr>
        <w:t> - подшипник, </w:t>
      </w:r>
      <w:r w:rsidRPr="00837B73">
        <w:rPr>
          <w:i/>
          <w:iCs/>
          <w:color w:val="424242"/>
        </w:rPr>
        <w:t>5</w:t>
      </w:r>
      <w:r w:rsidRPr="00837B73">
        <w:rPr>
          <w:color w:val="424242"/>
        </w:rPr>
        <w:t> - крышка подшипника, </w:t>
      </w:r>
      <w:r w:rsidRPr="00837B73">
        <w:rPr>
          <w:i/>
          <w:iCs/>
          <w:color w:val="424242"/>
        </w:rPr>
        <w:t>6</w:t>
      </w:r>
      <w:r w:rsidRPr="00837B73">
        <w:rPr>
          <w:color w:val="424242"/>
        </w:rPr>
        <w:t> - уплотнительные кольца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По принципиальной классификации все конструкционные материалы принято д</w:t>
      </w:r>
      <w:r>
        <w:rPr>
          <w:color w:val="424242"/>
        </w:rPr>
        <w:t xml:space="preserve">елить на следующие виды (рис. </w:t>
      </w:r>
      <w:r w:rsidRPr="00837B73">
        <w:rPr>
          <w:color w:val="424242"/>
        </w:rPr>
        <w:t>2).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/>
        <w:jc w:val="center"/>
        <w:rPr>
          <w:color w:val="424242"/>
        </w:rPr>
      </w:pPr>
      <w:r w:rsidRPr="00837B73">
        <w:rPr>
          <w:noProof/>
          <w:color w:val="424242"/>
        </w:rPr>
        <w:drawing>
          <wp:inline distT="0" distB="0" distL="0" distR="0" wp14:anchorId="0C8CC26F" wp14:editId="5E931168">
            <wp:extent cx="5124450" cy="1057275"/>
            <wp:effectExtent l="0" t="0" r="0" b="9525"/>
            <wp:docPr id="2" name="Рисунок 2" descr="http://ok-t.ru/helpiksorg/baza3/8597300989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helpiksorg/baza3/85973009894.files/image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 xml:space="preserve">Рис. </w:t>
      </w:r>
      <w:r w:rsidRPr="00837B73">
        <w:rPr>
          <w:color w:val="424242"/>
        </w:rPr>
        <w:t>2. Принципиальная классификация конструкционных материалов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Металлические материалы наиболее распространены в машиностроении, к этой группе материалов относятся все металлы и их сплавы.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Среди них можно выделить несколько групп, отличающихся друг от друга по свойствам: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1. Черные металлы. Это железо и сплавы на его основе – стали и чугуны.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lastRenderedPageBreak/>
        <w:t>2. Цветные металлы. В эту группу входят металлы и их сплавы, такие как медь, алюминий, титан, никель и др.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3. Благородные металлы. К ним относятся золото, серебро, платина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4. Редкоземельные металлы. Это лантан, неодим, празеодим.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Под чистыми металлами понимают твёрдые вещества, состоящие только из одного компонента. Чистые металлы редко используют в машиностроении. Наиболее распространено использование металлических конструкционных материалов в виде сплавов.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Под сплавами понимают твёрдые вещества, образованные сплавлением двух или более металлических компонентов. Сплавы на основе железа называются черными, а на основе других металлов – цветными.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Легкими цветными сплавами называют сплавы на основе алюминия, магния, титана и бериллия, имеющие малую плотность. Тяжелыми цветными сплавами называют сплавы на основе меди, олова.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Легкоплавкими цветными сплавами называют сплавы на основе цинка, кадмия, олова, свинца, висмута. Тугоплавкими цветными сплавами называют сплавы на основе молибдена, ниобия, циркония, вольфрама, ванадия и др.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Неметаллические материалы являются не только заменителями металлов, но и применяются как самостоятельные материалы. Среди них также можно в</w:t>
      </w:r>
      <w:r>
        <w:rPr>
          <w:color w:val="424242"/>
        </w:rPr>
        <w:t xml:space="preserve">ыделить несколько групп (рис. </w:t>
      </w:r>
      <w:r w:rsidRPr="00837B73">
        <w:rPr>
          <w:color w:val="424242"/>
        </w:rPr>
        <w:t>3):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/>
        <w:jc w:val="both"/>
        <w:rPr>
          <w:color w:val="424242"/>
        </w:rPr>
      </w:pPr>
      <w:r w:rsidRPr="00837B73">
        <w:rPr>
          <w:noProof/>
          <w:color w:val="424242"/>
        </w:rPr>
        <w:drawing>
          <wp:inline distT="0" distB="0" distL="0" distR="0" wp14:anchorId="0F0BC131" wp14:editId="7E8276BF">
            <wp:extent cx="5886450" cy="914400"/>
            <wp:effectExtent l="0" t="0" r="0" b="0"/>
            <wp:docPr id="3" name="Рисунок 3" descr="http://ok-t.ru/helpiksorg/baza3/85973009894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helpiksorg/baza3/85973009894.files/image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 xml:space="preserve">Рис. </w:t>
      </w:r>
      <w:r w:rsidRPr="00837B73">
        <w:rPr>
          <w:color w:val="424242"/>
        </w:rPr>
        <w:t>3. Группы неметаллических материалов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 xml:space="preserve">1. Пластмассы – это материалы на основе высокомолекулярных соединений (полимеров), как правило, с наполнителями. Наполнителями пластмасс называют порошкообразные, кристаллические, волокнистые листовые, газообразные материалы, которые определяют свойства пластмасс. Различают пластмассы с твердым наполнителем (полиэтилены, полистиролы, поликарбонаты и т.п.), а также с </w:t>
      </w:r>
      <w:proofErr w:type="spellStart"/>
      <w:r w:rsidRPr="00837B73">
        <w:rPr>
          <w:color w:val="424242"/>
        </w:rPr>
        <w:t>газофазовым</w:t>
      </w:r>
      <w:proofErr w:type="spellEnd"/>
      <w:r w:rsidRPr="00837B73">
        <w:rPr>
          <w:color w:val="424242"/>
        </w:rPr>
        <w:t xml:space="preserve"> наполнителем (пенопласты, поропласты и т.п.)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 xml:space="preserve">2. Керамика – это материал на основе порошков тугоплавких соединений типа карбидов, боридов, нитридов и оксидов. </w:t>
      </w:r>
      <w:proofErr w:type="gramStart"/>
      <w:r w:rsidRPr="00837B73">
        <w:rPr>
          <w:color w:val="424242"/>
        </w:rPr>
        <w:t>Например</w:t>
      </w:r>
      <w:proofErr w:type="gramEnd"/>
      <w:r w:rsidRPr="00837B73">
        <w:rPr>
          <w:color w:val="424242"/>
        </w:rPr>
        <w:t xml:space="preserve">: </w:t>
      </w:r>
      <w:proofErr w:type="spellStart"/>
      <w:r w:rsidRPr="00837B73">
        <w:rPr>
          <w:color w:val="424242"/>
        </w:rPr>
        <w:t>TiC</w:t>
      </w:r>
      <w:proofErr w:type="spellEnd"/>
      <w:r w:rsidRPr="00837B73">
        <w:rPr>
          <w:color w:val="424242"/>
        </w:rPr>
        <w:t xml:space="preserve">, </w:t>
      </w:r>
      <w:proofErr w:type="spellStart"/>
      <w:r w:rsidRPr="00837B73">
        <w:rPr>
          <w:color w:val="424242"/>
        </w:rPr>
        <w:t>SiC</w:t>
      </w:r>
      <w:proofErr w:type="spellEnd"/>
      <w:r w:rsidRPr="00837B73">
        <w:rPr>
          <w:color w:val="424242"/>
        </w:rPr>
        <w:t>, Si</w:t>
      </w:r>
      <w:r w:rsidRPr="00837B73">
        <w:rPr>
          <w:color w:val="424242"/>
          <w:vertAlign w:val="subscript"/>
        </w:rPr>
        <w:t>3</w:t>
      </w:r>
      <w:r w:rsidRPr="00837B73">
        <w:rPr>
          <w:color w:val="424242"/>
        </w:rPr>
        <w:t>N</w:t>
      </w:r>
      <w:r w:rsidRPr="00837B73">
        <w:rPr>
          <w:color w:val="424242"/>
          <w:vertAlign w:val="subscript"/>
        </w:rPr>
        <w:t>4</w:t>
      </w:r>
      <w:r w:rsidRPr="00837B73">
        <w:rPr>
          <w:color w:val="424242"/>
        </w:rPr>
        <w:t>, Al</w:t>
      </w:r>
      <w:r w:rsidRPr="00837B73">
        <w:rPr>
          <w:color w:val="424242"/>
          <w:vertAlign w:val="subscript"/>
        </w:rPr>
        <w:t>2</w:t>
      </w:r>
      <w:r w:rsidRPr="00837B73">
        <w:rPr>
          <w:color w:val="424242"/>
        </w:rPr>
        <w:t>O</w:t>
      </w:r>
      <w:r w:rsidRPr="00837B73">
        <w:rPr>
          <w:color w:val="424242"/>
          <w:vertAlign w:val="subscript"/>
        </w:rPr>
        <w:t>3</w:t>
      </w:r>
      <w:r w:rsidRPr="00837B73">
        <w:rPr>
          <w:color w:val="424242"/>
        </w:rPr>
        <w:t>, SiO</w:t>
      </w:r>
      <w:r w:rsidRPr="00837B73">
        <w:rPr>
          <w:color w:val="424242"/>
          <w:vertAlign w:val="subscript"/>
        </w:rPr>
        <w:t>2</w:t>
      </w:r>
      <w:r w:rsidRPr="00837B73">
        <w:rPr>
          <w:color w:val="424242"/>
        </w:rPr>
        <w:t>, ZrO</w:t>
      </w:r>
      <w:r w:rsidRPr="00837B73">
        <w:rPr>
          <w:color w:val="424242"/>
          <w:vertAlign w:val="subscript"/>
        </w:rPr>
        <w:t>2</w:t>
      </w:r>
      <w:r w:rsidRPr="00837B73">
        <w:rPr>
          <w:color w:val="424242"/>
        </w:rPr>
        <w:t> и др.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3. Стекло – это материал на основе оксидов различных элементов, в первую очередь оксида кремния SiO</w:t>
      </w:r>
      <w:r w:rsidRPr="00837B73">
        <w:rPr>
          <w:color w:val="424242"/>
          <w:vertAlign w:val="subscript"/>
        </w:rPr>
        <w:t>2</w:t>
      </w:r>
      <w:r w:rsidRPr="00837B73">
        <w:rPr>
          <w:color w:val="424242"/>
        </w:rPr>
        <w:t>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 xml:space="preserve">4. Резина – это материалы на основе каучука - </w:t>
      </w:r>
      <w:proofErr w:type="spellStart"/>
      <w:r w:rsidRPr="00837B73">
        <w:rPr>
          <w:color w:val="424242"/>
        </w:rPr>
        <w:t>углеродноводородного</w:t>
      </w:r>
      <w:proofErr w:type="spellEnd"/>
      <w:r w:rsidRPr="00837B73">
        <w:rPr>
          <w:color w:val="424242"/>
        </w:rPr>
        <w:t xml:space="preserve"> полимера с добавлением серы и других элементов.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5. Дерево – это сложная органическая ткань древесных растений.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Композиционные материалы получают путем введения в основной материал определенного количества другого материала в целях получения специальных свойств. Композиционный материал может состоять из двух, трех и более компонентов. Различают элементы композиционного материала: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основной конструкционный компонент, который называется матрицей.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- усиливающие элементы в виде нитей, волокон или хлопьев более прочного материала, который называется армирующий элементом.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>На рисунке 4</w:t>
      </w:r>
      <w:r w:rsidRPr="00837B73">
        <w:rPr>
          <w:color w:val="424242"/>
        </w:rPr>
        <w:t xml:space="preserve"> показаны виды и структуры армирующего элемента в матрице композиционного материала.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/>
        <w:jc w:val="both"/>
        <w:rPr>
          <w:color w:val="424242"/>
        </w:rPr>
      </w:pPr>
      <w:r w:rsidRPr="00837B73">
        <w:rPr>
          <w:noProof/>
          <w:color w:val="424242"/>
        </w:rPr>
        <w:lastRenderedPageBreak/>
        <w:drawing>
          <wp:inline distT="0" distB="0" distL="0" distR="0" wp14:anchorId="50FF365D" wp14:editId="7E0825D8">
            <wp:extent cx="6153150" cy="838200"/>
            <wp:effectExtent l="0" t="0" r="0" b="0"/>
            <wp:docPr id="4" name="Рисунок 4" descr="http://ok-t.ru/helpiksorg/baza3/85973009894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helpiksorg/baza3/85973009894.files/image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 xml:space="preserve">Рис. </w:t>
      </w:r>
      <w:r w:rsidRPr="00837B73">
        <w:rPr>
          <w:color w:val="424242"/>
        </w:rPr>
        <w:t>4. Виды и структуры армирующего элемента в матрице: непрерывные волокна (</w:t>
      </w:r>
      <w:r w:rsidRPr="00837B73">
        <w:rPr>
          <w:i/>
          <w:iCs/>
          <w:color w:val="424242"/>
        </w:rPr>
        <w:t>а</w:t>
      </w:r>
      <w:r w:rsidRPr="00837B73">
        <w:rPr>
          <w:color w:val="424242"/>
        </w:rPr>
        <w:t>), дисперсные частицы (</w:t>
      </w:r>
      <w:r w:rsidRPr="00837B73">
        <w:rPr>
          <w:i/>
          <w:iCs/>
          <w:color w:val="424242"/>
        </w:rPr>
        <w:t>б</w:t>
      </w:r>
      <w:r w:rsidRPr="00837B73">
        <w:rPr>
          <w:color w:val="424242"/>
        </w:rPr>
        <w:t>), прерывистые волокна (</w:t>
      </w:r>
      <w:r w:rsidRPr="00837B73">
        <w:rPr>
          <w:i/>
          <w:iCs/>
          <w:color w:val="424242"/>
        </w:rPr>
        <w:t>в</w:t>
      </w:r>
      <w:r w:rsidRPr="00837B73">
        <w:rPr>
          <w:color w:val="424242"/>
        </w:rPr>
        <w:t>); тканевая структура (</w:t>
      </w:r>
      <w:r w:rsidRPr="00837B73">
        <w:rPr>
          <w:i/>
          <w:iCs/>
          <w:color w:val="424242"/>
        </w:rPr>
        <w:t>г</w:t>
      </w:r>
      <w:r w:rsidRPr="00837B73">
        <w:rPr>
          <w:color w:val="424242"/>
        </w:rPr>
        <w:t>), пространственная структура (</w:t>
      </w:r>
      <w:r w:rsidRPr="00837B73">
        <w:rPr>
          <w:i/>
          <w:iCs/>
          <w:color w:val="424242"/>
        </w:rPr>
        <w:t>д, е</w:t>
      </w:r>
      <w:r w:rsidRPr="00837B73">
        <w:rPr>
          <w:color w:val="424242"/>
        </w:rPr>
        <w:t>)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Конструктор подбирает конструкционный материал с учетом его механических, физических, химических и тех</w:t>
      </w:r>
      <w:r w:rsidRPr="00837B73">
        <w:rPr>
          <w:color w:val="424242"/>
        </w:rPr>
        <w:softHyphen/>
        <w:t>нологических и эксплуатационных свойств.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К основным </w:t>
      </w:r>
      <w:r w:rsidRPr="00837B73">
        <w:rPr>
          <w:color w:val="424242"/>
          <w:u w:val="single"/>
        </w:rPr>
        <w:t>механическим свойствам</w:t>
      </w:r>
      <w:r w:rsidRPr="00837B73">
        <w:rPr>
          <w:color w:val="424242"/>
        </w:rPr>
        <w:t> конструкционных материалов относятся следующие свойства: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Прочность - способность материала сопротивляться пластической де</w:t>
      </w:r>
      <w:r w:rsidRPr="00837B73">
        <w:rPr>
          <w:color w:val="424242"/>
        </w:rPr>
        <w:softHyphen/>
        <w:t>формации и разрушению под действием внешних нагрузок.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Пластичность - способность материала необратимо изме</w:t>
      </w:r>
      <w:r w:rsidRPr="00837B73">
        <w:rPr>
          <w:color w:val="424242"/>
        </w:rPr>
        <w:softHyphen/>
        <w:t>нять форму и размеры без разрушения под действием нагрузки.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Вязкость - способность материала, пластически деформиру</w:t>
      </w:r>
      <w:r w:rsidRPr="00837B73">
        <w:rPr>
          <w:color w:val="424242"/>
        </w:rPr>
        <w:softHyphen/>
        <w:t>ясь, необратимо поглощать энергию внешних сил.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Упругость - способность материала восстанавливать фор</w:t>
      </w:r>
      <w:r w:rsidRPr="00837B73">
        <w:rPr>
          <w:color w:val="424242"/>
        </w:rPr>
        <w:softHyphen/>
        <w:t>му и размеры после снятия нагрузки, вызвавшей деформацию.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Твердость - способность материала сопротивляться внедрению в него другого более твердого тела.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Хрупкость - способность материала разрушаться под воз</w:t>
      </w:r>
      <w:r w:rsidRPr="00837B73">
        <w:rPr>
          <w:color w:val="424242"/>
        </w:rPr>
        <w:softHyphen/>
        <w:t>действием внешних сил без видимой пластической деформации.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  <w:u w:val="single"/>
        </w:rPr>
        <w:t>Физические свойства</w:t>
      </w:r>
      <w:r w:rsidRPr="00837B73">
        <w:rPr>
          <w:color w:val="424242"/>
        </w:rPr>
        <w:t> - это свойства материала, зависящие от внутреннего строения вещества, его атомно-электронной структуры. К физическим свойствам отно</w:t>
      </w:r>
      <w:r>
        <w:rPr>
          <w:color w:val="424242"/>
        </w:rPr>
        <w:t xml:space="preserve">сятся следующие свойства (рис. </w:t>
      </w:r>
      <w:r w:rsidRPr="00837B73">
        <w:rPr>
          <w:color w:val="424242"/>
        </w:rPr>
        <w:t>5).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  <w:u w:val="single"/>
        </w:rPr>
        <w:t>Химические свойства</w:t>
      </w:r>
      <w:r w:rsidRPr="00837B73">
        <w:rPr>
          <w:color w:val="424242"/>
        </w:rPr>
        <w:t> зависят от химического состава вещества и его атомно-электронного строения. Химические свойства материала про</w:t>
      </w:r>
      <w:r w:rsidRPr="00837B73">
        <w:rPr>
          <w:color w:val="424242"/>
        </w:rPr>
        <w:softHyphen/>
        <w:t>являются в его способности к химическому взаимодействию с окружаю</w:t>
      </w:r>
      <w:r w:rsidRPr="00837B73">
        <w:rPr>
          <w:color w:val="424242"/>
        </w:rPr>
        <w:softHyphen/>
        <w:t>щей средой, в возможности образования химических соединений и хими</w:t>
      </w:r>
      <w:r w:rsidRPr="00837B73">
        <w:rPr>
          <w:color w:val="424242"/>
        </w:rPr>
        <w:softHyphen/>
        <w:t>ческих превращений.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/>
        <w:jc w:val="both"/>
        <w:rPr>
          <w:color w:val="424242"/>
        </w:rPr>
      </w:pPr>
      <w:bookmarkStart w:id="0" w:name="_GoBack"/>
      <w:r w:rsidRPr="00837B73">
        <w:rPr>
          <w:noProof/>
          <w:color w:val="424242"/>
        </w:rPr>
        <w:drawing>
          <wp:inline distT="0" distB="0" distL="0" distR="0" wp14:anchorId="69D56526" wp14:editId="4469BF12">
            <wp:extent cx="6115050" cy="866775"/>
            <wp:effectExtent l="0" t="0" r="0" b="9525"/>
            <wp:docPr id="5" name="Рисунок 5" descr="http://ok-t.ru/helpiksorg/baza3/85973009894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helpiksorg/baza3/85973009894.files/image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>
        <w:rPr>
          <w:color w:val="424242"/>
        </w:rPr>
        <w:t xml:space="preserve">Рис. </w:t>
      </w:r>
      <w:r w:rsidRPr="00837B73">
        <w:rPr>
          <w:color w:val="424242"/>
        </w:rPr>
        <w:t>5. Основные физические свойства конструкционных материалов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 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  <w:u w:val="single"/>
        </w:rPr>
        <w:t>Технологические свойства</w:t>
      </w:r>
      <w:r w:rsidRPr="00837B73">
        <w:rPr>
          <w:color w:val="424242"/>
        </w:rPr>
        <w:t> - это свойства материала поддаваться различным способам горячей и холодной обработки и дающие возможность получать заготовки, а из заготовок - детали машин. К технологическим свойствам относят следующие свойства: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Ковкость – это способность металла подвергаться деформированию в горячем или холодном состоянии и принимать требуемую форму, под внешним воздействием не разрушаясь.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Свариваемость – это способность металлов и сплавов образовывать неразъемное соединение (сварочный шов) с другими сплавами и материалами, обладающее требуемым уровнем прочностных и эксплуатационных свойств.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Обрабатываемость резанием – это способность металлов и сплавов в отделении поверхностных слоев материала в виде стружки под воздействием режущего инструмента.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lastRenderedPageBreak/>
        <w:t>· Склонность к термической обработке – способность металлов изменять свою структуру под влиянием различных воздействий (тепло, давление, излучения и поля различной природы) с приобретением требуемого комплекса свойств.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 xml:space="preserve">· Литейные свойства – определяются способностью материала обладать в расплавленном состоянии технологической </w:t>
      </w:r>
      <w:proofErr w:type="spellStart"/>
      <w:r w:rsidRPr="00837B73">
        <w:rPr>
          <w:color w:val="424242"/>
        </w:rPr>
        <w:t>жидкотекучестью</w:t>
      </w:r>
      <w:proofErr w:type="spellEnd"/>
      <w:r w:rsidRPr="00837B73">
        <w:rPr>
          <w:color w:val="424242"/>
        </w:rPr>
        <w:t>, обладать минимальной объемной и линейной усадкой при затвердевании.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  <w:u w:val="single"/>
        </w:rPr>
        <w:t>Эксплуатационные свойства</w:t>
      </w:r>
      <w:r w:rsidRPr="00837B73">
        <w:rPr>
          <w:color w:val="424242"/>
        </w:rPr>
        <w:t>. К эксплуатационным (служебным) свойствам относятся: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Жаростойкость и жаропрочность - эти свойства характеризует способность материала сохранять механические свойства при высокой температуре,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Износостойкость – это способность материала сопротивляться разрушению его поверхностных слоев при трении.</w:t>
      </w:r>
    </w:p>
    <w:p w:rsidR="00837B73" w:rsidRPr="00837B73" w:rsidRDefault="00837B73" w:rsidP="00837B73">
      <w:pPr>
        <w:pStyle w:val="a3"/>
        <w:spacing w:before="0" w:beforeAutospacing="0" w:after="0" w:afterAutospacing="0"/>
        <w:ind w:right="150" w:firstLine="709"/>
        <w:jc w:val="both"/>
        <w:rPr>
          <w:color w:val="424242"/>
        </w:rPr>
      </w:pPr>
      <w:r w:rsidRPr="00837B73">
        <w:rPr>
          <w:color w:val="424242"/>
        </w:rPr>
        <w:t>· Коррозионная стойкость – это свойство характеризует способность металлов сопротивляться коррозии в различных средах.</w:t>
      </w:r>
    </w:p>
    <w:p w:rsidR="00B62EFA" w:rsidRPr="00837B73" w:rsidRDefault="00B62EFA" w:rsidP="00837B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B73" w:rsidRPr="00837B73" w:rsidRDefault="00837B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7B73" w:rsidRPr="0083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3"/>
    <w:rsid w:val="00837B73"/>
    <w:rsid w:val="00B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30A7-31D8-4254-9B5F-CFDAB54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2017-11-14T10:05:00Z</dcterms:created>
  <dcterms:modified xsi:type="dcterms:W3CDTF">2017-11-14T10:09:00Z</dcterms:modified>
</cp:coreProperties>
</file>