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B6A" w:rsidRPr="001E2B6A" w:rsidRDefault="001E2B6A" w:rsidP="001E2B6A">
      <w:pPr>
        <w:spacing w:after="0" w:line="240" w:lineRule="auto"/>
        <w:ind w:firstLine="709"/>
        <w:jc w:val="both"/>
        <w:rPr>
          <w:rFonts w:ascii="Times New Roman" w:eastAsia="Times New Roman" w:hAnsi="Times New Roman" w:cs="Times New Roman"/>
          <w:sz w:val="24"/>
          <w:szCs w:val="24"/>
          <w:lang w:eastAsia="ru-RU"/>
        </w:rPr>
      </w:pPr>
      <w:r w:rsidRPr="001E2B6A">
        <w:rPr>
          <w:rFonts w:ascii="Times New Roman" w:eastAsia="Times New Roman" w:hAnsi="Times New Roman" w:cs="Times New Roman"/>
          <w:sz w:val="24"/>
          <w:szCs w:val="24"/>
          <w:lang w:eastAsia="ru-RU"/>
        </w:rPr>
        <w:t>Цветоводство является одной из самых надежных и высокодоходных отраслей сельского хозяйства во многих странах мира. До 70% мировых объемов производства тепличных цветов сосредоточено в странах Западной Европы.</w:t>
      </w:r>
    </w:p>
    <w:p w:rsidR="001E2B6A" w:rsidRPr="001E2B6A" w:rsidRDefault="001E2B6A" w:rsidP="001E2B6A">
      <w:pPr>
        <w:spacing w:after="0" w:line="240" w:lineRule="auto"/>
        <w:ind w:firstLine="709"/>
        <w:jc w:val="both"/>
        <w:rPr>
          <w:rFonts w:ascii="Times New Roman" w:eastAsia="Times New Roman" w:hAnsi="Times New Roman" w:cs="Times New Roman"/>
          <w:sz w:val="24"/>
          <w:szCs w:val="24"/>
          <w:lang w:eastAsia="ru-RU"/>
        </w:rPr>
      </w:pPr>
      <w:r w:rsidRPr="001E2B6A">
        <w:rPr>
          <w:rFonts w:ascii="Times New Roman" w:eastAsia="Times New Roman" w:hAnsi="Times New Roman" w:cs="Times New Roman"/>
          <w:sz w:val="24"/>
          <w:szCs w:val="24"/>
          <w:lang w:eastAsia="ru-RU"/>
        </w:rPr>
        <w:t>Голландия является мировым лидером в производстве луковиц лилий, нарциссов, тюльпанов, гиацинтов (86% мирового производства). За последние годы значительная часть цветочной продукции на мировой рынок стала поступать из Китая, Японии, Центральной и Южной Америки, Африки, где выращивание цветов возможно в открытом грунте или под легкими укрытиями, что снижает затраты на производство и делает продукцию более конкурентоспособной. Новая Зеландия, Таиланд, Филиппины, Австралия являются основными поставщиками на мировой рынок экзотических растений. Во многих странах существуют специализированные предприятия по производству посадочного материала, где растения размножаются методом культуры ткани, позволяющим увеличить в несколько раз скорость размножения и получать безвирусный материал с минимальными затратами. </w:t>
      </w:r>
    </w:p>
    <w:p w:rsidR="001E2B6A" w:rsidRPr="001E2B6A" w:rsidRDefault="001E2B6A" w:rsidP="001E2B6A">
      <w:pPr>
        <w:spacing w:after="0" w:line="240" w:lineRule="auto"/>
        <w:ind w:firstLine="709"/>
        <w:jc w:val="both"/>
        <w:rPr>
          <w:rFonts w:ascii="Times New Roman" w:eastAsia="Times New Roman" w:hAnsi="Times New Roman" w:cs="Times New Roman"/>
          <w:sz w:val="24"/>
          <w:szCs w:val="24"/>
          <w:lang w:eastAsia="ru-RU"/>
        </w:rPr>
      </w:pPr>
      <w:r w:rsidRPr="001E2B6A">
        <w:rPr>
          <w:rFonts w:ascii="Times New Roman" w:eastAsia="Times New Roman" w:hAnsi="Times New Roman" w:cs="Times New Roman"/>
          <w:sz w:val="24"/>
          <w:szCs w:val="24"/>
          <w:lang w:eastAsia="ru-RU"/>
        </w:rPr>
        <w:t>В России до 1990-х гг. цветоводство также было высокорентабельным. Однако с разрушением налаженного механизма производства и реализации цветочной продукции, ростом цен на энергоносители, посевной материал, удобрения и другие средства производства во многих хозяйствах цветоводство стало убыточным. Одной из причин убыточности цветоводства явилось также поступление в Россию большого количества разнообразной по ассортименту цветочной продукции по сравнительно низким ценам из стран с высокоразвитой отраслью цветочного производства. </w:t>
      </w:r>
    </w:p>
    <w:p w:rsidR="001E2B6A" w:rsidRPr="001E2B6A" w:rsidRDefault="001E2B6A" w:rsidP="001E2B6A">
      <w:pPr>
        <w:spacing w:after="0" w:line="240" w:lineRule="auto"/>
        <w:ind w:firstLine="709"/>
        <w:jc w:val="both"/>
        <w:rPr>
          <w:rFonts w:ascii="Times New Roman" w:eastAsia="Times New Roman" w:hAnsi="Times New Roman" w:cs="Times New Roman"/>
          <w:sz w:val="24"/>
          <w:szCs w:val="24"/>
          <w:lang w:eastAsia="ru-RU"/>
        </w:rPr>
      </w:pPr>
      <w:r w:rsidRPr="001E2B6A">
        <w:rPr>
          <w:rFonts w:ascii="Times New Roman" w:eastAsia="Times New Roman" w:hAnsi="Times New Roman" w:cs="Times New Roman"/>
          <w:sz w:val="24"/>
          <w:szCs w:val="24"/>
          <w:lang w:eastAsia="ru-RU"/>
        </w:rPr>
        <w:t>В России цветоводческие хозяйства были созданы на базе жилищно-коммунального хозяйства, и в настоящее время как таковое промышленное цветоводство в стране развито очень слабо. Наблюдается дисбаланс потребности и обеспеченности посадочным материалом цветоводческих хозяйств. </w:t>
      </w:r>
    </w:p>
    <w:p w:rsidR="001E2B6A" w:rsidRPr="001E2B6A" w:rsidRDefault="001E2B6A" w:rsidP="001E2B6A">
      <w:pPr>
        <w:spacing w:after="0" w:line="240" w:lineRule="auto"/>
        <w:ind w:firstLine="709"/>
        <w:jc w:val="both"/>
        <w:rPr>
          <w:rFonts w:ascii="Times New Roman" w:eastAsia="Times New Roman" w:hAnsi="Times New Roman" w:cs="Times New Roman"/>
          <w:sz w:val="24"/>
          <w:szCs w:val="24"/>
          <w:lang w:eastAsia="ru-RU"/>
        </w:rPr>
      </w:pPr>
      <w:r w:rsidRPr="001E2B6A">
        <w:rPr>
          <w:rFonts w:ascii="Times New Roman" w:eastAsia="Times New Roman" w:hAnsi="Times New Roman" w:cs="Times New Roman"/>
          <w:sz w:val="24"/>
          <w:szCs w:val="24"/>
          <w:lang w:eastAsia="ru-RU"/>
        </w:rPr>
        <w:t>Одной из основных тенденций развития мирового цветоводства является специализация и концентрация производства. Цветоводческие хозяйства Западной и Восточной Европы, как правило, специализируются на производстве нескольких культур. </w:t>
      </w:r>
      <w:r w:rsidRPr="001E2B6A">
        <w:rPr>
          <w:rFonts w:ascii="Times New Roman" w:eastAsia="Times New Roman" w:hAnsi="Times New Roman" w:cs="Times New Roman"/>
          <w:sz w:val="24"/>
          <w:szCs w:val="24"/>
          <w:lang w:eastAsia="ru-RU"/>
        </w:rPr>
        <w:br/>
        <w:t>По используемой площади защищенного грунта цветоводческие хозяйства принято делить на мелкие (I тыс. м2), средние (от I до 5 тыс. м2), крупные (более 5 тыс. м2). </w:t>
      </w:r>
    </w:p>
    <w:p w:rsidR="001E2B6A" w:rsidRPr="001E2B6A" w:rsidRDefault="001E2B6A" w:rsidP="001E2B6A">
      <w:pPr>
        <w:spacing w:after="0" w:line="240" w:lineRule="auto"/>
        <w:ind w:firstLine="709"/>
        <w:jc w:val="both"/>
        <w:rPr>
          <w:rFonts w:ascii="Times New Roman" w:eastAsia="Times New Roman" w:hAnsi="Times New Roman" w:cs="Times New Roman"/>
          <w:sz w:val="24"/>
          <w:szCs w:val="24"/>
          <w:lang w:eastAsia="ru-RU"/>
        </w:rPr>
      </w:pPr>
      <w:r w:rsidRPr="001E2B6A">
        <w:rPr>
          <w:rFonts w:ascii="Times New Roman" w:eastAsia="Times New Roman" w:hAnsi="Times New Roman" w:cs="Times New Roman"/>
          <w:sz w:val="24"/>
          <w:szCs w:val="24"/>
          <w:lang w:eastAsia="ru-RU"/>
        </w:rPr>
        <w:t xml:space="preserve">В России в настоящее время специализация цветоводческих хозяйств слабо выражена. В современных условиях для выживания хозяйства стараются иметь широкий ассортимент продукции, с тем чтобы удовлетворять потребности предприятий и населения как в цветах, идущих на срезку, так и </w:t>
      </w:r>
      <w:proofErr w:type="gramStart"/>
      <w:r w:rsidRPr="001E2B6A">
        <w:rPr>
          <w:rFonts w:ascii="Times New Roman" w:eastAsia="Times New Roman" w:hAnsi="Times New Roman" w:cs="Times New Roman"/>
          <w:sz w:val="24"/>
          <w:szCs w:val="24"/>
          <w:lang w:eastAsia="ru-RU"/>
        </w:rPr>
        <w:t>в посадочном материале</w:t>
      </w:r>
      <w:proofErr w:type="gramEnd"/>
      <w:r w:rsidRPr="001E2B6A">
        <w:rPr>
          <w:rFonts w:ascii="Times New Roman" w:eastAsia="Times New Roman" w:hAnsi="Times New Roman" w:cs="Times New Roman"/>
          <w:sz w:val="24"/>
          <w:szCs w:val="24"/>
          <w:lang w:eastAsia="ru-RU"/>
        </w:rPr>
        <w:t xml:space="preserve"> и в декоративно-лиственных культурах. Вместе с тем есть хозяйства, </w:t>
      </w:r>
      <w:proofErr w:type="gramStart"/>
      <w:r w:rsidRPr="001E2B6A">
        <w:rPr>
          <w:rFonts w:ascii="Times New Roman" w:eastAsia="Times New Roman" w:hAnsi="Times New Roman" w:cs="Times New Roman"/>
          <w:sz w:val="24"/>
          <w:szCs w:val="24"/>
          <w:lang w:eastAsia="ru-RU"/>
        </w:rPr>
        <w:t>например</w:t>
      </w:r>
      <w:proofErr w:type="gramEnd"/>
      <w:r w:rsidRPr="001E2B6A">
        <w:rPr>
          <w:rFonts w:ascii="Times New Roman" w:eastAsia="Times New Roman" w:hAnsi="Times New Roman" w:cs="Times New Roman"/>
          <w:sz w:val="24"/>
          <w:szCs w:val="24"/>
          <w:lang w:eastAsia="ru-RU"/>
        </w:rPr>
        <w:t xml:space="preserve"> в Московской области, специализирующиеся на выращивании посадочного материала. Так, АО «Оранжерейный комплекс» производит оздоровленный посадочный материал гвоздики ремонтантной, АО «Победа» специализируется на выращивании саженцев роз, луковиц тюльпанов, укорененных черенков гвоздики ремонтантной. В хозяйстве имеется лаборатория меристем- </w:t>
      </w:r>
      <w:proofErr w:type="spellStart"/>
      <w:r w:rsidRPr="001E2B6A">
        <w:rPr>
          <w:rFonts w:ascii="Times New Roman" w:eastAsia="Times New Roman" w:hAnsi="Times New Roman" w:cs="Times New Roman"/>
          <w:sz w:val="24"/>
          <w:szCs w:val="24"/>
          <w:lang w:eastAsia="ru-RU"/>
        </w:rPr>
        <w:t>ных</w:t>
      </w:r>
      <w:proofErr w:type="spellEnd"/>
      <w:r w:rsidRPr="001E2B6A">
        <w:rPr>
          <w:rFonts w:ascii="Times New Roman" w:eastAsia="Times New Roman" w:hAnsi="Times New Roman" w:cs="Times New Roman"/>
          <w:sz w:val="24"/>
          <w:szCs w:val="24"/>
          <w:lang w:eastAsia="ru-RU"/>
        </w:rPr>
        <w:t xml:space="preserve"> культур, где производится </w:t>
      </w:r>
      <w:proofErr w:type="spellStart"/>
      <w:r w:rsidRPr="001E2B6A">
        <w:rPr>
          <w:rFonts w:ascii="Times New Roman" w:eastAsia="Times New Roman" w:hAnsi="Times New Roman" w:cs="Times New Roman"/>
          <w:sz w:val="24"/>
          <w:szCs w:val="24"/>
          <w:lang w:eastAsia="ru-RU"/>
        </w:rPr>
        <w:t>микроразмножение</w:t>
      </w:r>
      <w:proofErr w:type="spellEnd"/>
      <w:r w:rsidRPr="001E2B6A">
        <w:rPr>
          <w:rFonts w:ascii="Times New Roman" w:eastAsia="Times New Roman" w:hAnsi="Times New Roman" w:cs="Times New Roman"/>
          <w:sz w:val="24"/>
          <w:szCs w:val="24"/>
          <w:lang w:eastAsia="ru-RU"/>
        </w:rPr>
        <w:t xml:space="preserve"> роз и гвоздик. </w:t>
      </w:r>
    </w:p>
    <w:p w:rsidR="001E2B6A" w:rsidRPr="001E2B6A" w:rsidRDefault="001E2B6A" w:rsidP="001E2B6A">
      <w:pPr>
        <w:spacing w:after="0" w:line="240" w:lineRule="auto"/>
        <w:ind w:firstLine="709"/>
        <w:jc w:val="both"/>
        <w:rPr>
          <w:rFonts w:ascii="Times New Roman" w:eastAsia="Times New Roman" w:hAnsi="Times New Roman" w:cs="Times New Roman"/>
          <w:sz w:val="24"/>
          <w:szCs w:val="24"/>
          <w:lang w:eastAsia="ru-RU"/>
        </w:rPr>
      </w:pPr>
      <w:r w:rsidRPr="001E2B6A">
        <w:rPr>
          <w:rFonts w:ascii="Times New Roman" w:eastAsia="Times New Roman" w:hAnsi="Times New Roman" w:cs="Times New Roman"/>
          <w:sz w:val="24"/>
          <w:szCs w:val="24"/>
          <w:lang w:eastAsia="ru-RU"/>
        </w:rPr>
        <w:t xml:space="preserve">В Санкт-Петербурге и Ленинградской области ведущее место в производстве цветочной продукции принадлежит СХПК «Цветы», в состав которого входит 10 отделений, расположенных в различных частях города и районах области. До 1990 г. основной выращиваемой культурой здесь была гвоздика ремонтантная, которая занимала 83% площадей и давала 65% выручки. Второе место занимала роза, на выращивании которой специализировались Московское, </w:t>
      </w:r>
      <w:proofErr w:type="spellStart"/>
      <w:r w:rsidRPr="001E2B6A">
        <w:rPr>
          <w:rFonts w:ascii="Times New Roman" w:eastAsia="Times New Roman" w:hAnsi="Times New Roman" w:cs="Times New Roman"/>
          <w:sz w:val="24"/>
          <w:szCs w:val="24"/>
          <w:lang w:eastAsia="ru-RU"/>
        </w:rPr>
        <w:t>Пулковское</w:t>
      </w:r>
      <w:proofErr w:type="spellEnd"/>
      <w:r w:rsidRPr="001E2B6A">
        <w:rPr>
          <w:rFonts w:ascii="Times New Roman" w:eastAsia="Times New Roman" w:hAnsi="Times New Roman" w:cs="Times New Roman"/>
          <w:sz w:val="24"/>
          <w:szCs w:val="24"/>
          <w:lang w:eastAsia="ru-RU"/>
        </w:rPr>
        <w:t xml:space="preserve"> и Выборгское отделения. С начала 1990-х гг.</w:t>
      </w:r>
    </w:p>
    <w:p w:rsidR="001E2B6A" w:rsidRPr="001E2B6A" w:rsidRDefault="001E2B6A" w:rsidP="001E2B6A">
      <w:pPr>
        <w:spacing w:after="0"/>
        <w:ind w:firstLine="709"/>
        <w:jc w:val="both"/>
        <w:rPr>
          <w:rFonts w:ascii="Times New Roman" w:eastAsia="Times New Roman" w:hAnsi="Times New Roman" w:cs="Times New Roman"/>
          <w:sz w:val="24"/>
          <w:szCs w:val="24"/>
          <w:lang w:eastAsia="ru-RU"/>
        </w:rPr>
      </w:pPr>
      <w:r w:rsidRPr="001E2B6A">
        <w:rPr>
          <w:rFonts w:ascii="Times New Roman" w:eastAsia="Times New Roman" w:hAnsi="Times New Roman" w:cs="Times New Roman"/>
          <w:sz w:val="24"/>
          <w:szCs w:val="24"/>
          <w:lang w:eastAsia="ru-RU"/>
        </w:rPr>
        <w:t>СХПК занимается выращиванием разнообразной продукции: оранжерейно-цветущие и декоративно-лиственные горшечные культуры; оранжерейно-выгоночные культуры; рассада летников, двулетников и многолетников; луковицы; срезка открытого грунта; посадочный материал. СХПК также готовит и реализует субстрат для выращивания цветочной и овощной рассады. </w:t>
      </w:r>
    </w:p>
    <w:p w:rsidR="001E2B6A" w:rsidRPr="001E2B6A" w:rsidRDefault="001E2B6A" w:rsidP="001E2B6A">
      <w:pPr>
        <w:spacing w:after="0"/>
        <w:ind w:firstLine="709"/>
        <w:jc w:val="both"/>
        <w:rPr>
          <w:rFonts w:ascii="Times New Roman" w:eastAsia="Times New Roman" w:hAnsi="Times New Roman" w:cs="Times New Roman"/>
          <w:sz w:val="24"/>
          <w:szCs w:val="24"/>
          <w:lang w:eastAsia="ru-RU"/>
        </w:rPr>
      </w:pPr>
      <w:r w:rsidRPr="001E2B6A">
        <w:rPr>
          <w:rFonts w:ascii="Times New Roman" w:eastAsia="Times New Roman" w:hAnsi="Times New Roman" w:cs="Times New Roman"/>
          <w:sz w:val="24"/>
          <w:szCs w:val="24"/>
          <w:lang w:eastAsia="ru-RU"/>
        </w:rPr>
        <w:lastRenderedPageBreak/>
        <w:t xml:space="preserve">При подборе и разработке ассортимента выращиваемых культур хозяйствам рекомендуется придерживаться следующих принципов: подбирать наиболее декоративные виды и сорта; обеспечить непрерывный выпуск продукции в течение года и оптимальную круглогодичную загрузку оранжерей; обеспечить рентабельность отрасли. Рациональная организация производства цветочной продукции предусматривает разработку </w:t>
      </w:r>
      <w:proofErr w:type="spellStart"/>
      <w:r w:rsidRPr="001E2B6A">
        <w:rPr>
          <w:rFonts w:ascii="Times New Roman" w:eastAsia="Times New Roman" w:hAnsi="Times New Roman" w:cs="Times New Roman"/>
          <w:sz w:val="24"/>
          <w:szCs w:val="24"/>
          <w:lang w:eastAsia="ru-RU"/>
        </w:rPr>
        <w:t>культурооборотов</w:t>
      </w:r>
      <w:proofErr w:type="spellEnd"/>
      <w:r w:rsidRPr="001E2B6A">
        <w:rPr>
          <w:rFonts w:ascii="Times New Roman" w:eastAsia="Times New Roman" w:hAnsi="Times New Roman" w:cs="Times New Roman"/>
          <w:sz w:val="24"/>
          <w:szCs w:val="24"/>
          <w:lang w:eastAsia="ru-RU"/>
        </w:rPr>
        <w:t xml:space="preserve"> в оранжереях и теплицах и севооборотов в открытом грунте. Правильно разработанные </w:t>
      </w:r>
      <w:proofErr w:type="spellStart"/>
      <w:r w:rsidRPr="001E2B6A">
        <w:rPr>
          <w:rFonts w:ascii="Times New Roman" w:eastAsia="Times New Roman" w:hAnsi="Times New Roman" w:cs="Times New Roman"/>
          <w:sz w:val="24"/>
          <w:szCs w:val="24"/>
          <w:lang w:eastAsia="ru-RU"/>
        </w:rPr>
        <w:t>культурообороты</w:t>
      </w:r>
      <w:proofErr w:type="spellEnd"/>
      <w:r w:rsidRPr="001E2B6A">
        <w:rPr>
          <w:rFonts w:ascii="Times New Roman" w:eastAsia="Times New Roman" w:hAnsi="Times New Roman" w:cs="Times New Roman"/>
          <w:sz w:val="24"/>
          <w:szCs w:val="24"/>
          <w:lang w:eastAsia="ru-RU"/>
        </w:rPr>
        <w:t xml:space="preserve"> позволяют максимально использовать производственные площади и обеспечить выпуск стандартной продукции. </w:t>
      </w:r>
    </w:p>
    <w:p w:rsidR="001E2B6A" w:rsidRPr="001E2B6A" w:rsidRDefault="001E2B6A" w:rsidP="001E2B6A">
      <w:pPr>
        <w:spacing w:after="0"/>
        <w:ind w:firstLine="709"/>
        <w:jc w:val="both"/>
        <w:rPr>
          <w:rFonts w:ascii="Times New Roman" w:eastAsia="Times New Roman" w:hAnsi="Times New Roman" w:cs="Times New Roman"/>
          <w:sz w:val="24"/>
          <w:szCs w:val="24"/>
          <w:lang w:eastAsia="ru-RU"/>
        </w:rPr>
      </w:pPr>
      <w:r w:rsidRPr="001E2B6A">
        <w:rPr>
          <w:rFonts w:ascii="Times New Roman" w:eastAsia="Times New Roman" w:hAnsi="Times New Roman" w:cs="Times New Roman"/>
          <w:sz w:val="24"/>
          <w:szCs w:val="24"/>
          <w:lang w:eastAsia="ru-RU"/>
        </w:rPr>
        <w:t>Цветочное производство отличается большим разнообразием выпускаемой продукции, различными сроками выращивания и затратами труда на ее производство. Например, при производстве тюльпанов на срезку в Невском отделении СХПК «Цветы» Ленинградской области весь годовой объем их производства (207 тыс. шт. в 1999 г.), приходился на январь-март, когда эта продукция пользуется наибольшим спросом. Производство розы на срез в отделении из года в год увеличивается, так как хозяйство само обеспечивает себя посадочным материалом. Из 80 тыс. роз, полученных в 1999 г., 57% приходилось на III квартал, 38% — на II и V на IV квартал. Основная часть срезки гвоздики (79% из 60 тыс. шт.) приходилось на июль-сентябрь, 14% — на октябрь-декабрь и 7% — на апрель-июнь. </w:t>
      </w:r>
      <w:r w:rsidRPr="001E2B6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ab/>
      </w:r>
      <w:r w:rsidRPr="001E2B6A">
        <w:rPr>
          <w:rFonts w:ascii="Times New Roman" w:eastAsia="Times New Roman" w:hAnsi="Times New Roman" w:cs="Times New Roman"/>
          <w:sz w:val="24"/>
          <w:szCs w:val="24"/>
          <w:lang w:eastAsia="ru-RU"/>
        </w:rPr>
        <w:t>В структуре себестоимости продукции цветоводства значительный удельный вес занимают затраты на оплату труда (до 30%), так как в цветоводстве довольно низкий уровень механизации и трудоемкость выращивания цветочных культур очень высокая. </w:t>
      </w:r>
      <w:r w:rsidRPr="001E2B6A">
        <w:rPr>
          <w:rFonts w:ascii="Times New Roman" w:eastAsia="Times New Roman" w:hAnsi="Times New Roman" w:cs="Times New Roman"/>
          <w:sz w:val="24"/>
          <w:szCs w:val="24"/>
          <w:lang w:eastAsia="ru-RU"/>
        </w:rPr>
        <w:br/>
        <w:t xml:space="preserve">Продукция отрасли цветоводства имеет очень небольшие сроки хранения даже при пониженных температурах (тюльпаны две недели, розы около недели, гвоздика ремонтантная четыре недели), поэтому для снижения потерь цветочной продукции в хозяйствах организуется ее реализация по прямым связям «поле-магазин». </w:t>
      </w:r>
    </w:p>
    <w:p w:rsidR="001E2B6A" w:rsidRDefault="001E2B6A" w:rsidP="001E2B6A">
      <w:pPr>
        <w:spacing w:after="0"/>
        <w:ind w:firstLine="709"/>
        <w:jc w:val="both"/>
        <w:rPr>
          <w:rFonts w:ascii="Times New Roman" w:eastAsia="Times New Roman" w:hAnsi="Times New Roman" w:cs="Times New Roman"/>
          <w:sz w:val="24"/>
          <w:szCs w:val="24"/>
          <w:lang w:eastAsia="ru-RU"/>
        </w:rPr>
      </w:pPr>
      <w:r w:rsidRPr="001E2B6A">
        <w:rPr>
          <w:rFonts w:ascii="Times New Roman" w:eastAsia="Times New Roman" w:hAnsi="Times New Roman" w:cs="Times New Roman"/>
          <w:sz w:val="24"/>
          <w:szCs w:val="24"/>
          <w:lang w:eastAsia="ru-RU"/>
        </w:rPr>
        <w:t>При организации реализации цветочной продукции необходимо также учитывать то, что до 70% продукции цветоводства реализуется в предпраздничны</w:t>
      </w:r>
      <w:r>
        <w:rPr>
          <w:rFonts w:ascii="Times New Roman" w:eastAsia="Times New Roman" w:hAnsi="Times New Roman" w:cs="Times New Roman"/>
          <w:sz w:val="24"/>
          <w:szCs w:val="24"/>
          <w:lang w:eastAsia="ru-RU"/>
        </w:rPr>
        <w:t>е, праздничные и выходные дни. </w:t>
      </w:r>
    </w:p>
    <w:p w:rsidR="001E2B6A" w:rsidRPr="001E2B6A" w:rsidRDefault="001E2B6A" w:rsidP="001E2B6A">
      <w:pPr>
        <w:spacing w:after="0"/>
        <w:ind w:firstLine="709"/>
        <w:jc w:val="both"/>
        <w:rPr>
          <w:rFonts w:ascii="Times New Roman" w:eastAsia="Times New Roman" w:hAnsi="Times New Roman" w:cs="Times New Roman"/>
          <w:sz w:val="24"/>
          <w:szCs w:val="24"/>
          <w:lang w:eastAsia="ru-RU"/>
        </w:rPr>
      </w:pPr>
      <w:r w:rsidRPr="001E2B6A">
        <w:rPr>
          <w:rFonts w:ascii="Times New Roman" w:eastAsia="Times New Roman" w:hAnsi="Times New Roman" w:cs="Times New Roman"/>
          <w:sz w:val="24"/>
          <w:szCs w:val="24"/>
          <w:lang w:eastAsia="ru-RU"/>
        </w:rPr>
        <w:t>Каналы реализации цветочной продукции разнообразны: по договорам с цветочными магазинами по безналичному расчету, частным предприятиям- оптовикам за наличный расчет, собственные магазины, ларьки, палатки, заказы по озеленению городов и пр. Например, в Невском отделении СХПК «Цветы» Ленинградской области около 70% всей производимой продукции реализуется через собственный магазин, который также принимает заказы на изготовление подарочных букетов, корзин, композиций, венков из цветов, выращиваемых в хозяйстве. </w:t>
      </w:r>
    </w:p>
    <w:p w:rsidR="00DC5413" w:rsidRDefault="001E2B6A" w:rsidP="001E2B6A">
      <w:pPr>
        <w:spacing w:after="0"/>
        <w:ind w:firstLine="709"/>
        <w:jc w:val="both"/>
        <w:rPr>
          <w:rFonts w:ascii="Times New Roman" w:eastAsia="Times New Roman" w:hAnsi="Times New Roman" w:cs="Times New Roman"/>
          <w:sz w:val="24"/>
          <w:szCs w:val="24"/>
          <w:lang w:eastAsia="ru-RU"/>
        </w:rPr>
      </w:pPr>
      <w:r w:rsidRPr="001E2B6A">
        <w:rPr>
          <w:rFonts w:ascii="Times New Roman" w:eastAsia="Times New Roman" w:hAnsi="Times New Roman" w:cs="Times New Roman"/>
          <w:sz w:val="24"/>
          <w:szCs w:val="24"/>
          <w:lang w:eastAsia="ru-RU"/>
        </w:rPr>
        <w:t>Для повышения рентабельности цветоводства в стране необходимо расширять видовой и сортовой ассортимент цветочной продукции, внедрять прогрессивные технологии выращивания (прежде всего энергосберегающие технологии при выращивании хризантемы и выгоночных луковичных культур), рационально сочетать цветоводство открытого и защищенного грунта, совершенствовать реализацию цветочной продукции, изучать спрос и конъюнктуру рынка, создать базу для хранения цветочной продукции, обеспечить отрасль рабочей силой и квалифицированными специалистами. </w:t>
      </w:r>
    </w:p>
    <w:p w:rsidR="001E2B6A" w:rsidRPr="001E2B6A" w:rsidRDefault="001E2B6A" w:rsidP="001E2B6A">
      <w:pPr>
        <w:pStyle w:val="a3"/>
        <w:shd w:val="clear" w:color="auto" w:fill="FFFFFF"/>
        <w:spacing w:before="0" w:beforeAutospacing="0" w:after="0" w:afterAutospacing="0"/>
        <w:ind w:firstLine="709"/>
        <w:jc w:val="both"/>
        <w:textAlignment w:val="baseline"/>
        <w:rPr>
          <w:color w:val="22313F"/>
        </w:rPr>
      </w:pPr>
      <w:r w:rsidRPr="001E2B6A">
        <w:rPr>
          <w:color w:val="22313F"/>
        </w:rPr>
        <w:t>Обязательным элементом любого зеленого строительства являются </w:t>
      </w:r>
      <w:r w:rsidRPr="001E2B6A">
        <w:rPr>
          <w:rStyle w:val="a4"/>
          <w:color w:val="22313F"/>
          <w:bdr w:val="none" w:sz="0" w:space="0" w:color="auto" w:frame="1"/>
        </w:rPr>
        <w:t>цветники</w:t>
      </w:r>
      <w:r w:rsidRPr="001E2B6A">
        <w:rPr>
          <w:color w:val="22313F"/>
        </w:rPr>
        <w:t>, в которые входят клумбы, рабатки, группы, одиночные и другие посадки на фоне газона.</w:t>
      </w:r>
    </w:p>
    <w:p w:rsidR="001E2B6A" w:rsidRDefault="001E2B6A" w:rsidP="001E2B6A">
      <w:pPr>
        <w:pStyle w:val="a3"/>
        <w:shd w:val="clear" w:color="auto" w:fill="FFFFFF"/>
        <w:spacing w:before="0" w:beforeAutospacing="0" w:after="0" w:afterAutospacing="0"/>
        <w:ind w:firstLine="709"/>
        <w:jc w:val="both"/>
        <w:textAlignment w:val="baseline"/>
        <w:rPr>
          <w:color w:val="22313F"/>
        </w:rPr>
      </w:pPr>
      <w:r w:rsidRPr="001E2B6A">
        <w:rPr>
          <w:color w:val="22313F"/>
        </w:rPr>
        <w:t>При проектировании цветника руководствуются главным </w:t>
      </w:r>
      <w:r w:rsidRPr="001E2B6A">
        <w:rPr>
          <w:rStyle w:val="a4"/>
          <w:color w:val="22313F"/>
          <w:bdr w:val="none" w:sz="0" w:space="0" w:color="auto" w:frame="1"/>
        </w:rPr>
        <w:t>принципом</w:t>
      </w:r>
      <w:r w:rsidRPr="001E2B6A">
        <w:rPr>
          <w:color w:val="22313F"/>
        </w:rPr>
        <w:t xml:space="preserve"> – подчинять цветочное оформление общей цели данного объекта озеленения, учитывать, у какого объекта его разбивают — Дворца культуры, мемориала, сквера, административного здания и т.д. </w:t>
      </w:r>
    </w:p>
    <w:p w:rsidR="001E2B6A" w:rsidRPr="001E2B6A" w:rsidRDefault="001E2B6A" w:rsidP="001E2B6A">
      <w:pPr>
        <w:pStyle w:val="a3"/>
        <w:shd w:val="clear" w:color="auto" w:fill="FFFFFF"/>
        <w:spacing w:before="0" w:beforeAutospacing="0" w:after="0" w:afterAutospacing="0"/>
        <w:ind w:firstLine="709"/>
        <w:jc w:val="both"/>
        <w:textAlignment w:val="baseline"/>
        <w:rPr>
          <w:color w:val="22313F"/>
        </w:rPr>
      </w:pPr>
      <w:bookmarkStart w:id="0" w:name="_GoBack"/>
      <w:bookmarkEnd w:id="0"/>
      <w:r w:rsidRPr="001E2B6A">
        <w:rPr>
          <w:color w:val="22313F"/>
        </w:rPr>
        <w:lastRenderedPageBreak/>
        <w:t xml:space="preserve">В этом случае цветники должны привлекать внимание </w:t>
      </w:r>
      <w:r w:rsidRPr="001E2B6A">
        <w:rPr>
          <w:color w:val="22313F"/>
        </w:rPr>
        <w:br/>
        <w:t>к архитектурному сооружению (монументу, зданию и пр.) и подчеркивать их особенности. Но может быть и другая цепь – создать у зрителя (отдыхающего) хорошее настроение благодаря красоте цветов, их окраске, форме, аромату. В этом случае не оформление подчиняют общему архитектурному замыслу, а, наоборот, архитектурные ансамбли и детали их подчеркивают многообразие форм растений, сливаются и гармонируют с ними.</w:t>
      </w:r>
    </w:p>
    <w:p w:rsidR="001E2B6A" w:rsidRPr="001E2B6A" w:rsidRDefault="001E2B6A" w:rsidP="001E2B6A">
      <w:pPr>
        <w:pStyle w:val="a3"/>
        <w:shd w:val="clear" w:color="auto" w:fill="FFFFFF"/>
        <w:spacing w:before="0" w:beforeAutospacing="0" w:after="0" w:afterAutospacing="0"/>
        <w:ind w:firstLine="709"/>
        <w:jc w:val="both"/>
        <w:textAlignment w:val="baseline"/>
        <w:rPr>
          <w:color w:val="22313F"/>
        </w:rPr>
      </w:pPr>
      <w:r w:rsidRPr="001E2B6A">
        <w:rPr>
          <w:color w:val="22313F"/>
        </w:rPr>
        <w:t>Для лучшего выявления всех качеств цветов и других растений можно руководствоваться классическими приемами, называемыми некоторыми авторами стилями – </w:t>
      </w:r>
      <w:proofErr w:type="gramStart"/>
      <w:r w:rsidRPr="001E2B6A">
        <w:rPr>
          <w:i/>
          <w:iCs/>
          <w:color w:val="22313F"/>
        </w:rPr>
        <w:t>регулярным</w:t>
      </w:r>
      <w:r w:rsidRPr="001E2B6A">
        <w:rPr>
          <w:color w:val="22313F"/>
        </w:rPr>
        <w:t>(</w:t>
      </w:r>
      <w:proofErr w:type="gramEnd"/>
      <w:r w:rsidRPr="001E2B6A">
        <w:rPr>
          <w:color w:val="22313F"/>
        </w:rPr>
        <w:t>геометрическим, французским) и </w:t>
      </w:r>
      <w:r w:rsidRPr="001E2B6A">
        <w:rPr>
          <w:i/>
          <w:iCs/>
          <w:color w:val="22313F"/>
        </w:rPr>
        <w:t>ландшафтным</w:t>
      </w:r>
      <w:r w:rsidRPr="001E2B6A">
        <w:rPr>
          <w:color w:val="22313F"/>
        </w:rPr>
        <w:t> (английским).</w:t>
      </w:r>
    </w:p>
    <w:p w:rsidR="001E2B6A" w:rsidRPr="001E2B6A" w:rsidRDefault="001E2B6A" w:rsidP="001E2B6A">
      <w:pPr>
        <w:pStyle w:val="a3"/>
        <w:shd w:val="clear" w:color="auto" w:fill="FFFFFF"/>
        <w:spacing w:before="0" w:beforeAutospacing="0" w:after="0" w:afterAutospacing="0"/>
        <w:ind w:firstLine="709"/>
        <w:jc w:val="both"/>
        <w:textAlignment w:val="baseline"/>
        <w:rPr>
          <w:color w:val="22313F"/>
        </w:rPr>
      </w:pPr>
      <w:r w:rsidRPr="001E2B6A">
        <w:rPr>
          <w:color w:val="22313F"/>
        </w:rPr>
        <w:t>Создание цветников состоит из проектирования и перенесения проектов в натуру. Проект цветочного оформления нельзя составлять оторвано от той территории, где намечается разбивка сквера, сада, парка и т. д.</w:t>
      </w:r>
    </w:p>
    <w:p w:rsidR="001E2B6A" w:rsidRPr="001E2B6A" w:rsidRDefault="001E2B6A" w:rsidP="001E2B6A">
      <w:pPr>
        <w:pStyle w:val="a3"/>
        <w:shd w:val="clear" w:color="auto" w:fill="FFFFFF"/>
        <w:spacing w:before="0" w:beforeAutospacing="0" w:after="0" w:afterAutospacing="0"/>
        <w:ind w:firstLine="709"/>
        <w:jc w:val="both"/>
        <w:textAlignment w:val="baseline"/>
        <w:rPr>
          <w:color w:val="22313F"/>
        </w:rPr>
      </w:pPr>
      <w:r w:rsidRPr="001E2B6A">
        <w:rPr>
          <w:color w:val="22313F"/>
        </w:rPr>
        <w:t>Под </w:t>
      </w:r>
      <w:r w:rsidRPr="001E2B6A">
        <w:rPr>
          <w:i/>
          <w:iCs/>
          <w:color w:val="22313F"/>
        </w:rPr>
        <w:t>цветником</w:t>
      </w:r>
      <w:r w:rsidRPr="001E2B6A">
        <w:rPr>
          <w:color w:val="22313F"/>
        </w:rPr>
        <w:t xml:space="preserve"> понимают </w:t>
      </w:r>
      <w:proofErr w:type="gramStart"/>
      <w:r w:rsidRPr="001E2B6A">
        <w:rPr>
          <w:color w:val="22313F"/>
        </w:rPr>
        <w:t>площадь</w:t>
      </w:r>
      <w:proofErr w:type="gramEnd"/>
      <w:r w:rsidRPr="001E2B6A">
        <w:rPr>
          <w:color w:val="22313F"/>
        </w:rPr>
        <w:t xml:space="preserve"> предназначенную для оформления различных объектов, на которой расположены газоны, дорожки, однолетние и многолетние цветущие и декоративно-лиственные растения, а так же малые архитектурные формы. Цветники служат для кратковременного отдыха и украшения и в зависимости от конфигурации участка могут быть различной формы – квадратной, овальной, прямоугольной, трапециевидной, неправильной формы и т. п.</w:t>
      </w:r>
    </w:p>
    <w:p w:rsidR="001E2B6A" w:rsidRPr="001E2B6A" w:rsidRDefault="001E2B6A" w:rsidP="001E2B6A">
      <w:pPr>
        <w:pStyle w:val="a3"/>
        <w:shd w:val="clear" w:color="auto" w:fill="FFFFFF"/>
        <w:spacing w:before="0" w:beforeAutospacing="0" w:after="0" w:afterAutospacing="0"/>
        <w:ind w:firstLine="709"/>
        <w:jc w:val="both"/>
        <w:textAlignment w:val="baseline"/>
        <w:rPr>
          <w:color w:val="22313F"/>
        </w:rPr>
      </w:pPr>
      <w:r w:rsidRPr="001E2B6A">
        <w:rPr>
          <w:color w:val="22313F"/>
        </w:rPr>
        <w:t>Цветники состоят из клумб различного размера и формы, рабаток и бордюров на зеленом фоне газона. Их площадь колеблется от 5-20 м</w:t>
      </w:r>
      <w:r w:rsidRPr="001E2B6A">
        <w:rPr>
          <w:color w:val="22313F"/>
          <w:bdr w:val="none" w:sz="0" w:space="0" w:color="auto" w:frame="1"/>
          <w:vertAlign w:val="superscript"/>
        </w:rPr>
        <w:t>2</w:t>
      </w:r>
      <w:r w:rsidRPr="001E2B6A">
        <w:rPr>
          <w:color w:val="22313F"/>
        </w:rPr>
        <w:t> до 1 га и более.</w:t>
      </w:r>
    </w:p>
    <w:p w:rsidR="001E2B6A" w:rsidRPr="001E2B6A" w:rsidRDefault="001E2B6A" w:rsidP="001E2B6A">
      <w:pPr>
        <w:spacing w:after="0"/>
        <w:ind w:firstLine="709"/>
        <w:jc w:val="both"/>
        <w:rPr>
          <w:rFonts w:ascii="Times New Roman" w:eastAsia="Times New Roman" w:hAnsi="Times New Roman" w:cs="Times New Roman"/>
          <w:sz w:val="24"/>
          <w:szCs w:val="24"/>
          <w:lang w:eastAsia="ru-RU"/>
        </w:rPr>
      </w:pPr>
    </w:p>
    <w:sectPr w:rsidR="001E2B6A" w:rsidRPr="001E2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6A"/>
    <w:rsid w:val="001E2B6A"/>
    <w:rsid w:val="00DC5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8074941-BFF7-4E28-83D6-7B5077E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2B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764348">
      <w:bodyDiv w:val="1"/>
      <w:marLeft w:val="0"/>
      <w:marRight w:val="0"/>
      <w:marTop w:val="0"/>
      <w:marBottom w:val="0"/>
      <w:divBdr>
        <w:top w:val="none" w:sz="0" w:space="0" w:color="auto"/>
        <w:left w:val="none" w:sz="0" w:space="0" w:color="auto"/>
        <w:bottom w:val="none" w:sz="0" w:space="0" w:color="auto"/>
        <w:right w:val="none" w:sz="0" w:space="0" w:color="auto"/>
      </w:divBdr>
    </w:div>
    <w:div w:id="20257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dcterms:created xsi:type="dcterms:W3CDTF">2017-11-13T07:11:00Z</dcterms:created>
  <dcterms:modified xsi:type="dcterms:W3CDTF">2017-11-13T07:17:00Z</dcterms:modified>
</cp:coreProperties>
</file>